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E2BA" w14:textId="1B4156CA" w:rsidR="00B1114F" w:rsidRPr="005767B2" w:rsidRDefault="00B1114F" w:rsidP="00B1114F">
      <w:pPr>
        <w:pStyle w:val="Header"/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977FECB" w14:textId="77777777" w:rsidR="00B1114F" w:rsidRPr="005767B2" w:rsidRDefault="00B1114F" w:rsidP="00B1114F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768A17" w14:textId="77777777" w:rsidR="004659B1" w:rsidRPr="005767B2" w:rsidRDefault="004659B1" w:rsidP="004659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7B2">
        <w:rPr>
          <w:rFonts w:asciiTheme="minorHAnsi" w:hAnsiTheme="minorHAnsi" w:cstheme="minorHAnsi"/>
          <w:b/>
          <w:sz w:val="22"/>
          <w:szCs w:val="22"/>
        </w:rPr>
        <w:t>List of Brokers and Dealers with No Outstanding</w:t>
      </w:r>
    </w:p>
    <w:p w14:paraId="2D9C4DC1" w14:textId="77777777" w:rsidR="004659B1" w:rsidRPr="005767B2" w:rsidRDefault="004659B1" w:rsidP="004659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7B2">
        <w:rPr>
          <w:rFonts w:asciiTheme="minorHAnsi" w:hAnsiTheme="minorHAnsi" w:cstheme="minorHAnsi"/>
          <w:b/>
          <w:sz w:val="22"/>
          <w:szCs w:val="22"/>
        </w:rPr>
        <w:t>Past-Due Share of the Broker-Dealer Accounting Support Fee</w:t>
      </w:r>
    </w:p>
    <w:p w14:paraId="605F9DD5" w14:textId="77777777" w:rsidR="004659B1" w:rsidRPr="005767B2" w:rsidRDefault="004659B1" w:rsidP="004659B1">
      <w:pPr>
        <w:rPr>
          <w:rFonts w:asciiTheme="minorHAnsi" w:hAnsiTheme="minorHAnsi" w:cstheme="minorHAnsi"/>
          <w:sz w:val="22"/>
          <w:szCs w:val="22"/>
        </w:rPr>
      </w:pPr>
    </w:p>
    <w:p w14:paraId="4F36E179" w14:textId="77777777" w:rsidR="004659B1" w:rsidRPr="005767B2" w:rsidRDefault="004659B1" w:rsidP="004659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7B2">
        <w:rPr>
          <w:rFonts w:asciiTheme="minorHAnsi" w:hAnsiTheme="minorHAnsi" w:cstheme="minorHAnsi"/>
          <w:b/>
          <w:sz w:val="22"/>
          <w:szCs w:val="22"/>
        </w:rPr>
        <w:t>Determination of Payment under PCAOB Rule 7104(b)</w:t>
      </w:r>
    </w:p>
    <w:p w14:paraId="0774CAC8" w14:textId="77777777" w:rsidR="00B61880" w:rsidRPr="005767B2" w:rsidRDefault="00B61880" w:rsidP="00B618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941CBF" w14:textId="48368901" w:rsidR="00B61880" w:rsidRPr="005767B2" w:rsidRDefault="00B61880" w:rsidP="00B618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7B2">
        <w:rPr>
          <w:rFonts w:asciiTheme="minorHAnsi" w:hAnsiTheme="minorHAnsi" w:cstheme="minorHAnsi"/>
          <w:b/>
          <w:sz w:val="22"/>
          <w:szCs w:val="22"/>
        </w:rPr>
        <w:t xml:space="preserve">As of </w:t>
      </w:r>
      <w:r w:rsidR="009F3626">
        <w:rPr>
          <w:rFonts w:asciiTheme="minorHAnsi" w:hAnsiTheme="minorHAnsi" w:cstheme="minorHAnsi"/>
          <w:b/>
          <w:sz w:val="22"/>
          <w:szCs w:val="22"/>
        </w:rPr>
        <w:t>Novem</w:t>
      </w:r>
      <w:r w:rsidR="005C6D68">
        <w:rPr>
          <w:rFonts w:asciiTheme="minorHAnsi" w:hAnsiTheme="minorHAnsi" w:cstheme="minorHAnsi"/>
          <w:b/>
          <w:sz w:val="22"/>
          <w:szCs w:val="22"/>
        </w:rPr>
        <w:t>ber</w:t>
      </w:r>
      <w:r w:rsidR="00F347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329A">
        <w:rPr>
          <w:rFonts w:asciiTheme="minorHAnsi" w:hAnsiTheme="minorHAnsi" w:cstheme="minorHAnsi"/>
          <w:b/>
          <w:sz w:val="22"/>
          <w:szCs w:val="22"/>
        </w:rPr>
        <w:t>1</w:t>
      </w:r>
      <w:r w:rsidR="00D748C2" w:rsidRPr="005767B2">
        <w:rPr>
          <w:rFonts w:asciiTheme="minorHAnsi" w:hAnsiTheme="minorHAnsi" w:cstheme="minorHAnsi"/>
          <w:b/>
          <w:sz w:val="22"/>
          <w:szCs w:val="22"/>
        </w:rPr>
        <w:t>, 202</w:t>
      </w:r>
      <w:r w:rsidR="00AA5938">
        <w:rPr>
          <w:rFonts w:asciiTheme="minorHAnsi" w:hAnsiTheme="minorHAnsi" w:cstheme="minorHAnsi"/>
          <w:b/>
          <w:sz w:val="22"/>
          <w:szCs w:val="22"/>
        </w:rPr>
        <w:t>4</w:t>
      </w:r>
    </w:p>
    <w:p w14:paraId="1B1F86CF" w14:textId="77777777" w:rsidR="00B1114F" w:rsidRPr="005767B2" w:rsidRDefault="00B1114F" w:rsidP="00B1114F">
      <w:pPr>
        <w:pStyle w:val="Header"/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3836840" w14:textId="77777777" w:rsidR="00B61880" w:rsidRPr="005767B2" w:rsidRDefault="00B61880" w:rsidP="00B6188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34329CF" w14:textId="16D2911A" w:rsidR="004659B1" w:rsidRPr="005767B2" w:rsidRDefault="004659B1" w:rsidP="004659B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>The following is a list of brokers and dealers that have been assessed and have no outstanding past-due share of the broker-dealer accounting support fee of the Public Company Accounting Oversi</w:t>
      </w:r>
      <w:r w:rsidR="002A438C" w:rsidRPr="005767B2">
        <w:rPr>
          <w:rFonts w:asciiTheme="minorHAnsi" w:hAnsiTheme="minorHAnsi" w:cstheme="minorHAnsi"/>
          <w:sz w:val="22"/>
          <w:szCs w:val="22"/>
        </w:rPr>
        <w:t>g</w:t>
      </w:r>
      <w:r w:rsidR="00C437F1" w:rsidRPr="005767B2">
        <w:rPr>
          <w:rFonts w:asciiTheme="minorHAnsi" w:hAnsiTheme="minorHAnsi" w:cstheme="minorHAnsi"/>
          <w:sz w:val="22"/>
          <w:szCs w:val="22"/>
        </w:rPr>
        <w:t xml:space="preserve">ht Board ("PCAOB"), as of </w:t>
      </w:r>
      <w:r w:rsidR="009F3626">
        <w:rPr>
          <w:rFonts w:asciiTheme="minorHAnsi" w:hAnsiTheme="minorHAnsi" w:cstheme="minorHAnsi"/>
          <w:sz w:val="22"/>
          <w:szCs w:val="22"/>
        </w:rPr>
        <w:t>Novem</w:t>
      </w:r>
      <w:r w:rsidR="00144B46">
        <w:rPr>
          <w:rFonts w:asciiTheme="minorHAnsi" w:hAnsiTheme="minorHAnsi" w:cstheme="minorHAnsi"/>
          <w:sz w:val="22"/>
          <w:szCs w:val="22"/>
        </w:rPr>
        <w:t>b</w:t>
      </w:r>
      <w:r w:rsidR="005C6D68">
        <w:rPr>
          <w:rFonts w:asciiTheme="minorHAnsi" w:hAnsiTheme="minorHAnsi" w:cstheme="minorHAnsi"/>
          <w:sz w:val="22"/>
          <w:szCs w:val="22"/>
        </w:rPr>
        <w:t>er</w:t>
      </w:r>
      <w:r w:rsidR="0099430B" w:rsidRPr="005767B2">
        <w:rPr>
          <w:rFonts w:asciiTheme="minorHAnsi" w:hAnsiTheme="minorHAnsi" w:cstheme="minorHAnsi"/>
          <w:sz w:val="22"/>
          <w:szCs w:val="22"/>
        </w:rPr>
        <w:t xml:space="preserve"> 1</w:t>
      </w:r>
      <w:r w:rsidR="00EC176B">
        <w:rPr>
          <w:rFonts w:asciiTheme="minorHAnsi" w:hAnsiTheme="minorHAnsi" w:cstheme="minorHAnsi"/>
          <w:sz w:val="22"/>
          <w:szCs w:val="22"/>
        </w:rPr>
        <w:t>,</w:t>
      </w:r>
      <w:r w:rsidR="00D748C2" w:rsidRPr="005767B2">
        <w:rPr>
          <w:rFonts w:asciiTheme="minorHAnsi" w:hAnsiTheme="minorHAnsi" w:cstheme="minorHAnsi"/>
          <w:sz w:val="22"/>
          <w:szCs w:val="22"/>
        </w:rPr>
        <w:t xml:space="preserve"> 202</w:t>
      </w:r>
      <w:r w:rsidR="00AA5938">
        <w:rPr>
          <w:rFonts w:asciiTheme="minorHAnsi" w:hAnsiTheme="minorHAnsi" w:cstheme="minorHAnsi"/>
          <w:sz w:val="22"/>
          <w:szCs w:val="22"/>
        </w:rPr>
        <w:t>4</w:t>
      </w:r>
      <w:r w:rsidRPr="005767B2">
        <w:rPr>
          <w:rFonts w:asciiTheme="minorHAnsi" w:hAnsiTheme="minorHAnsi" w:cstheme="minorHAnsi"/>
          <w:sz w:val="22"/>
          <w:szCs w:val="22"/>
        </w:rPr>
        <w:t>.</w:t>
      </w:r>
      <w:r w:rsidRPr="005767B2">
        <w:rPr>
          <w:rStyle w:val="FootnoteReference"/>
          <w:rFonts w:asciiTheme="minorHAnsi" w:hAnsiTheme="minorHAnsi" w:cstheme="minorHAnsi"/>
          <w:sz w:val="22"/>
          <w:szCs w:val="22"/>
          <w:u w:val="single"/>
        </w:rPr>
        <w:footnoteReference w:id="1"/>
      </w:r>
      <w:r w:rsidRPr="005767B2">
        <w:rPr>
          <w:rFonts w:asciiTheme="minorHAnsi" w:hAnsiTheme="minorHAnsi" w:cstheme="minorHAnsi"/>
          <w:sz w:val="22"/>
          <w:szCs w:val="22"/>
          <w:vertAlign w:val="superscript"/>
        </w:rPr>
        <w:t>/</w:t>
      </w:r>
      <w:r w:rsidRPr="005767B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A79369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EF93E" w14:textId="77777777" w:rsidR="004659B1" w:rsidRPr="005767B2" w:rsidRDefault="004659B1" w:rsidP="004659B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>A registered public accounting firm may take the inclusion of a broker or dealer on this list as an indication that the broker or dealer has no outstanding past-due share of the broker-dealer accounting support fee for purposes of PCAOB Rule 7104(b).</w:t>
      </w:r>
    </w:p>
    <w:p w14:paraId="6C3C7EB0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5047F" w14:textId="77777777" w:rsidR="004659B1" w:rsidRPr="005767B2" w:rsidRDefault="004659B1" w:rsidP="004659B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 xml:space="preserve">This list will be updated at least bi-weekly.  </w:t>
      </w:r>
      <w:bookmarkStart w:id="0" w:name="OLE_LINK5"/>
      <w:r w:rsidRPr="005767B2">
        <w:rPr>
          <w:rFonts w:asciiTheme="minorHAnsi" w:hAnsiTheme="minorHAnsi" w:cstheme="minorHAnsi"/>
          <w:sz w:val="22"/>
          <w:szCs w:val="22"/>
        </w:rPr>
        <w:t xml:space="preserve">If a registered public accounting firm cannot obtain a representation from the broker or dealer or cannot determine by reviewing the list below whether the broker or dealer has no past-due share of the accounting support fee outstanding, the registered public accounting firm may contact the </w: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t>staff by phone at 1-</w:t>
      </w:r>
      <w:r w:rsidR="00110A0B" w:rsidRPr="005767B2">
        <w:rPr>
          <w:rFonts w:asciiTheme="minorHAnsi" w:hAnsiTheme="minorHAnsi" w:cstheme="minorHAnsi"/>
          <w:color w:val="000000"/>
          <w:sz w:val="22"/>
          <w:szCs w:val="22"/>
        </w:rPr>
        <w:t>202-207-9294</w: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t xml:space="preserve"> (Business Days: 9:00 a.m. to 5:00 p.m. ET) or by email at </w:t>
      </w:r>
      <w:bookmarkEnd w:id="0"/>
      <w:r w:rsidRPr="005767B2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instrText>HYPERLINK "mailto:Confirm@pcaobus.org"</w:instrTex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5767B2">
        <w:rPr>
          <w:rStyle w:val="Hyperlink"/>
          <w:rFonts w:asciiTheme="minorHAnsi" w:hAnsiTheme="minorHAnsi" w:cstheme="minorHAnsi"/>
          <w:sz w:val="22"/>
          <w:szCs w:val="22"/>
        </w:rPr>
        <w:t>confirm@pcaobus.org</w: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5767B2">
        <w:rPr>
          <w:rFonts w:asciiTheme="minorHAnsi" w:hAnsiTheme="minorHAnsi" w:cstheme="minorHAnsi"/>
          <w:sz w:val="22"/>
          <w:szCs w:val="22"/>
        </w:rPr>
        <w:t>.</w:t>
      </w:r>
    </w:p>
    <w:p w14:paraId="721A5EF7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A19F8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ab/>
        <w:t xml:space="preserve">If you believe a broker or dealer has been excluded from this list in error, please contact the </w: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t>staff by phone at 1-</w:t>
      </w:r>
      <w:r w:rsidR="00110A0B" w:rsidRPr="005767B2">
        <w:rPr>
          <w:rFonts w:asciiTheme="minorHAnsi" w:hAnsiTheme="minorHAnsi" w:cstheme="minorHAnsi"/>
          <w:color w:val="000000"/>
          <w:sz w:val="22"/>
          <w:szCs w:val="22"/>
        </w:rPr>
        <w:t xml:space="preserve">202-207-9294 </w:t>
      </w:r>
      <w:r w:rsidRPr="005767B2">
        <w:rPr>
          <w:rFonts w:asciiTheme="minorHAnsi" w:hAnsiTheme="minorHAnsi" w:cstheme="minorHAnsi"/>
          <w:color w:val="000000"/>
          <w:sz w:val="22"/>
          <w:szCs w:val="22"/>
        </w:rPr>
        <w:t xml:space="preserve">(Business Days: 9:00 a.m. to 5:00 p.m. ET) or by email at </w:t>
      </w:r>
      <w:hyperlink r:id="rId10" w:history="1">
        <w:r w:rsidRPr="005767B2">
          <w:rPr>
            <w:rStyle w:val="Hyperlink"/>
            <w:rFonts w:asciiTheme="minorHAnsi" w:hAnsiTheme="minorHAnsi" w:cstheme="minorHAnsi"/>
            <w:sz w:val="22"/>
            <w:szCs w:val="22"/>
          </w:rPr>
          <w:t>confirm@pcaobus.org</w:t>
        </w:r>
      </w:hyperlink>
      <w:r w:rsidRPr="005767B2">
        <w:rPr>
          <w:rFonts w:asciiTheme="minorHAnsi" w:hAnsiTheme="minorHAnsi" w:cstheme="minorHAnsi"/>
          <w:sz w:val="22"/>
          <w:szCs w:val="22"/>
        </w:rPr>
        <w:t>.</w:t>
      </w:r>
    </w:p>
    <w:p w14:paraId="16834332" w14:textId="77777777" w:rsidR="00B61880" w:rsidRPr="005767B2" w:rsidRDefault="00B61880" w:rsidP="00B6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591A2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ab/>
        <w:t xml:space="preserve">Additional information about the broker-dealer accounting support fee and the funding process is available in the Frequently Asked Questions ("FAQs") available in the Accounting Support Fee section of the PCAOB's Web site </w:t>
      </w:r>
    </w:p>
    <w:p w14:paraId="04A0BDBC" w14:textId="77777777" w:rsidR="004659B1" w:rsidRPr="005767B2" w:rsidRDefault="004659B1" w:rsidP="004659B1">
      <w:pPr>
        <w:jc w:val="both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t>(</w:t>
      </w:r>
      <w:hyperlink r:id="rId11" w:history="1">
        <w:r w:rsidR="004A1D3A" w:rsidRPr="005767B2">
          <w:rPr>
            <w:rStyle w:val="Hyperlink"/>
            <w:rFonts w:asciiTheme="minorHAnsi" w:hAnsiTheme="minorHAnsi" w:cstheme="minorHAnsi"/>
            <w:sz w:val="22"/>
            <w:szCs w:val="22"/>
          </w:rPr>
          <w:t>http://pcaobus.org/About/Administration/SupportFee/Pages/BDSupportFeeFAQ.aspx</w:t>
        </w:r>
      </w:hyperlink>
      <w:r w:rsidRPr="005767B2">
        <w:rPr>
          <w:rFonts w:asciiTheme="minorHAnsi" w:hAnsiTheme="minorHAnsi" w:cstheme="minorHAnsi"/>
          <w:sz w:val="22"/>
          <w:szCs w:val="22"/>
        </w:rPr>
        <w:t>).</w:t>
      </w:r>
    </w:p>
    <w:p w14:paraId="259B8C85" w14:textId="77777777" w:rsidR="005A36F1" w:rsidRPr="005767B2" w:rsidRDefault="005A36F1" w:rsidP="002C1C99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5B6A9F22" w14:textId="77777777" w:rsidR="00B1114F" w:rsidRPr="005767B2" w:rsidRDefault="00B1114F" w:rsidP="00B1114F">
      <w:pPr>
        <w:jc w:val="center"/>
        <w:rPr>
          <w:rFonts w:asciiTheme="minorHAnsi" w:hAnsiTheme="minorHAnsi" w:cstheme="minorHAnsi"/>
          <w:sz w:val="22"/>
          <w:szCs w:val="22"/>
        </w:rPr>
      </w:pPr>
      <w:r w:rsidRPr="005767B2">
        <w:rPr>
          <w:rFonts w:asciiTheme="minorHAnsi" w:hAnsiTheme="minorHAnsi" w:cstheme="minorHAnsi"/>
          <w:sz w:val="22"/>
          <w:szCs w:val="22"/>
        </w:rPr>
        <w:lastRenderedPageBreak/>
        <w:t>*</w:t>
      </w:r>
      <w:r w:rsidRPr="005767B2">
        <w:rPr>
          <w:rFonts w:asciiTheme="minorHAnsi" w:hAnsiTheme="minorHAnsi" w:cstheme="minorHAnsi"/>
          <w:sz w:val="22"/>
          <w:szCs w:val="22"/>
        </w:rPr>
        <w:tab/>
        <w:t>*</w:t>
      </w:r>
      <w:r w:rsidRPr="005767B2">
        <w:rPr>
          <w:rFonts w:asciiTheme="minorHAnsi" w:hAnsiTheme="minorHAnsi" w:cstheme="minorHAnsi"/>
          <w:sz w:val="22"/>
          <w:szCs w:val="22"/>
        </w:rPr>
        <w:tab/>
        <w:t>*</w:t>
      </w:r>
    </w:p>
    <w:p w14:paraId="2467CCDF" w14:textId="77777777" w:rsidR="00B1114F" w:rsidRPr="005767B2" w:rsidRDefault="00B1114F" w:rsidP="00B1114F">
      <w:pPr>
        <w:spacing w:after="240"/>
        <w:contextualSpacing/>
        <w:rPr>
          <w:rFonts w:asciiTheme="minorHAnsi" w:hAnsiTheme="minorHAnsi" w:cstheme="minorHAnsi"/>
          <w:sz w:val="22"/>
          <w:szCs w:val="22"/>
        </w:rPr>
        <w:sectPr w:rsidR="00B1114F" w:rsidRPr="005767B2" w:rsidSect="005A36F1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049C11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2021 CAPITAL, LLC</w:t>
      </w:r>
    </w:p>
    <w:p w14:paraId="7247B3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280 SECURITIES LLC</w:t>
      </w:r>
    </w:p>
    <w:p w14:paraId="43AE1A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303 EQUITY TRADING GROUP II, LLC</w:t>
      </w:r>
    </w:p>
    <w:p w14:paraId="0945F8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A. R. SCHMEIDLER &amp; CO., INC.</w:t>
      </w:r>
    </w:p>
    <w:p w14:paraId="5C56113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A.B. FINANCIAL L.L.C.</w:t>
      </w:r>
    </w:p>
    <w:p w14:paraId="6CDED6A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A.G.P. / ALLIANCE GLOBAL PARTNERS, LLC</w:t>
      </w:r>
    </w:p>
    <w:p w14:paraId="3BDE7C1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AARDVARK SECURITIES LLC</w:t>
      </w:r>
    </w:p>
    <w:p w14:paraId="614A94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ABBEY NATIONAL SECURITIES INC.</w:t>
      </w:r>
    </w:p>
    <w:p w14:paraId="052F19A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ABEL NOSER, LLC.</w:t>
      </w:r>
    </w:p>
    <w:p w14:paraId="7AF74BB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ABEL/NOSER CORP.</w:t>
      </w:r>
    </w:p>
    <w:p w14:paraId="7C20B2F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ABG SUNDAL COLLIER INC.</w:t>
      </w:r>
    </w:p>
    <w:p w14:paraId="0D7DFD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ABN AMRO CLEARING USA LLC</w:t>
      </w:r>
    </w:p>
    <w:p w14:paraId="357AAB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ABN AMRO SECURITIES (USA) LLC</w:t>
      </w:r>
    </w:p>
    <w:p w14:paraId="3E1B91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ABSA SECURITIES U.S. INC.</w:t>
      </w:r>
    </w:p>
    <w:p w14:paraId="42ABE64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ACADEMY SECURITIES, INC.</w:t>
      </w:r>
    </w:p>
    <w:p w14:paraId="57AD142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ACCESS SECURITIES, LLC</w:t>
      </w:r>
    </w:p>
    <w:p w14:paraId="25EAA2B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ACORNS SECURITIES, LLC</w:t>
      </w:r>
    </w:p>
    <w:p w14:paraId="35700C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AEGIS CAPITAL CORP.</w:t>
      </w:r>
    </w:p>
    <w:p w14:paraId="2691380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AERIS PARTNERS LLC</w:t>
      </w:r>
    </w:p>
    <w:p w14:paraId="2C1F382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AIG FINANCIAL SECURITIES CORP.</w:t>
      </w:r>
    </w:p>
    <w:p w14:paraId="44BA72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AK CAPITAL LLC</w:t>
      </w:r>
    </w:p>
    <w:p w14:paraId="3FB48CE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AKUNA SECURITIES LLC</w:t>
      </w:r>
    </w:p>
    <w:p w14:paraId="0C8E02B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ALADDIN CAPITAL LLC</w:t>
      </w:r>
    </w:p>
    <w:p w14:paraId="3F09D71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ALANTRA, LLC</w:t>
      </w:r>
    </w:p>
    <w:p w14:paraId="778CFC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ALLEN &amp; COMPANY LLC</w:t>
      </w:r>
    </w:p>
    <w:p w14:paraId="76BF72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ALLIANCEBERNSTEIN INVESTMENTS, INC.</w:t>
      </w:r>
    </w:p>
    <w:p w14:paraId="29AB78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ALLIANZ LIFE FINANCIAL SERVICES, LLC</w:t>
      </w:r>
    </w:p>
    <w:p w14:paraId="324CEEA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ALLSPRING FUNDS DISTRIBUTOR, LLC</w:t>
      </w:r>
    </w:p>
    <w:p w14:paraId="4C6C62B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ALLSTON TRADING LLC</w:t>
      </w:r>
    </w:p>
    <w:p w14:paraId="751415D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ALLY SECURITIES LLC</w:t>
      </w:r>
    </w:p>
    <w:p w14:paraId="1E95DF2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ALPACA SECURITIES LLC</w:t>
      </w:r>
    </w:p>
    <w:p w14:paraId="769D8D3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ALPINE SECURITIES CORPORATION</w:t>
      </w:r>
    </w:p>
    <w:p w14:paraId="153E5D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ALTERNA SECURITIES, INC.</w:t>
      </w:r>
    </w:p>
    <w:p w14:paraId="14A81D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ALTRUIST FINANCIAL LLC</w:t>
      </w:r>
    </w:p>
    <w:p w14:paraId="107733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ALVAREZ &amp; MARSAL SECURITIES, LLC</w:t>
      </w:r>
    </w:p>
    <w:p w14:paraId="480D525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AMERICA'S GROWTH CAPITAL, LLC</w:t>
      </w:r>
    </w:p>
    <w:p w14:paraId="421BCD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AMERICAN CENTURY INVESTMENT SERVICES, INC.</w:t>
      </w:r>
    </w:p>
    <w:p w14:paraId="3FACA2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AMERITAS INVESTMENT COMPANY, LLC</w:t>
      </w:r>
    </w:p>
    <w:p w14:paraId="5CDE5DF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AMERIVET SECURITIES, INC.</w:t>
      </w:r>
    </w:p>
    <w:p w14:paraId="59C7E12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AMHERST SECURITIES GROUP, L.P.</w:t>
      </w:r>
    </w:p>
    <w:p w14:paraId="6415DB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AMS DERIVATIVES B.V.</w:t>
      </w:r>
    </w:p>
    <w:p w14:paraId="359596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AMUNDI DISTRIBUTOR US, INC.</w:t>
      </w:r>
    </w:p>
    <w:p w14:paraId="46A88B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AMUNI FINANCIAL, INC.</w:t>
      </w:r>
    </w:p>
    <w:p w14:paraId="4AE9EC7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ANGEL ISLAND CAPITAL SERVICES, LLC</w:t>
      </w:r>
    </w:p>
    <w:p w14:paraId="0B20C3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ANZ SECURITIES, INC.</w:t>
      </w:r>
    </w:p>
    <w:p w14:paraId="02E5E54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AON SECURITIES LLC</w:t>
      </w:r>
    </w:p>
    <w:p w14:paraId="489A1F4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APERTURE, LLC</w:t>
      </w:r>
    </w:p>
    <w:p w14:paraId="5BADAC2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APTO PARTNERS, LLC</w:t>
      </w:r>
    </w:p>
    <w:p w14:paraId="30B20CB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AQR INVESTMENTS, LLC</w:t>
      </w:r>
    </w:p>
    <w:p w14:paraId="399F8DD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AQUILO PARTNERS, L.P.</w:t>
      </w:r>
    </w:p>
    <w:p w14:paraId="39107E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ARBOR RESEARCH &amp; TRADING, LLC</w:t>
      </w:r>
    </w:p>
    <w:p w14:paraId="48E4979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ARCA CAPITAL INVESTMENTS, INC.</w:t>
      </w:r>
    </w:p>
    <w:p w14:paraId="0499248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ARCHIPELAGO TRADING SERVICES, INC.</w:t>
      </w:r>
    </w:p>
    <w:p w14:paraId="0219FA6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ARCOLA SECURITIES, INC.</w:t>
      </w:r>
    </w:p>
    <w:p w14:paraId="39A7E1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ARDEA PARTNERS LP</w:t>
      </w:r>
    </w:p>
    <w:p w14:paraId="7890A7B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ARIEL DISTRIBUTORS, LLC</w:t>
      </w:r>
    </w:p>
    <w:p w14:paraId="607EEC7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ARTIST CAPITAL LLC</w:t>
      </w:r>
    </w:p>
    <w:p w14:paraId="0041D10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ARVEST INVESTMENTS, INC.</w:t>
      </w:r>
    </w:p>
    <w:p w14:paraId="77FC6D1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ARXIS SECURITIES LLC</w:t>
      </w:r>
    </w:p>
    <w:p w14:paraId="29F278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ASCENSUS BROKER DEALER SERVICES, LLC</w:t>
      </w:r>
    </w:p>
    <w:p w14:paraId="561150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ASHMORE INVESTMENT MANAGEMENT (US) CORPORATION</w:t>
      </w:r>
    </w:p>
    <w:p w14:paraId="714B0EC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ASL CAPITAL MARKETS INC.</w:t>
      </w:r>
    </w:p>
    <w:p w14:paraId="6782C9E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ASPEN TRADING, L.L.C</w:t>
      </w:r>
    </w:p>
    <w:p w14:paraId="1F8956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ASSOCIATED INVESTMENT SERVICES, INC.</w:t>
      </w:r>
    </w:p>
    <w:p w14:paraId="72CDF81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ASSOCIATED OPTIONS, INC.</w:t>
      </w:r>
    </w:p>
    <w:p w14:paraId="62B2953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ATHENE SECURITIES, LLC</w:t>
      </w:r>
    </w:p>
    <w:p w14:paraId="781449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ATLANTIC - PACIFIC CAPITAL, INC.</w:t>
      </w:r>
    </w:p>
    <w:p w14:paraId="3D458B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ATLAS ONE FINANCIAL GROUP, LLC</w:t>
      </w:r>
    </w:p>
    <w:p w14:paraId="30185A6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ATLAS TECHNOLOGY GROUP LLC</w:t>
      </w:r>
    </w:p>
    <w:p w14:paraId="3151E88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ATM EXECUTION LLC</w:t>
      </w:r>
    </w:p>
    <w:p w14:paraId="2E536B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AUERBACH GRAYSON &amp; COMPANY LLC</w:t>
      </w:r>
    </w:p>
    <w:p w14:paraId="513F896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AURIGA USA, LLC</w:t>
      </w:r>
    </w:p>
    <w:p w14:paraId="0D87E6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AUTOMATED TRADING DESK BROKERAGE SERVICES, LLC</w:t>
      </w:r>
    </w:p>
    <w:p w14:paraId="3191573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AUTONOMOUS RESEARCH LLP</w:t>
      </w:r>
    </w:p>
    <w:p w14:paraId="2FCABD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AVATAR CAPITAL GROUP LLC</w:t>
      </w:r>
    </w:p>
    <w:p w14:paraId="0FE05A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AVATAR SECURITIES, LLC</w:t>
      </w:r>
    </w:p>
    <w:p w14:paraId="2D0A674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AVM, L.P.</w:t>
      </w:r>
    </w:p>
    <w:p w14:paraId="032952A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B. C. ZIEGLER AND COMPANY</w:t>
      </w:r>
    </w:p>
    <w:p w14:paraId="6354C9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B. RILEY WEALTH MANAGEMENT, INC.</w:t>
      </w:r>
    </w:p>
    <w:p w14:paraId="46C4195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BAADER HELVEA INC.</w:t>
      </w:r>
    </w:p>
    <w:p w14:paraId="6C0DBCA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BAKER TILLY CAPITAL, LLC</w:t>
      </w:r>
    </w:p>
    <w:p w14:paraId="660C4C6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BALANCE SHEET SOLUTIONS LLC</w:t>
      </w:r>
    </w:p>
    <w:p w14:paraId="00DB18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BANC OF AMERICA SPECIALIST, INC.</w:t>
      </w:r>
    </w:p>
    <w:p w14:paraId="703888B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BANCO DO BRASIL SECURITIES LLC</w:t>
      </w:r>
    </w:p>
    <w:p w14:paraId="43E2BF0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BANCO VOTORANTIM SECURITIES, INC.</w:t>
      </w:r>
    </w:p>
    <w:p w14:paraId="6CC8865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BANCROFT CAPITAL, LLC</w:t>
      </w:r>
    </w:p>
    <w:p w14:paraId="63D6233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BANCWEST INVESTMENT SERVICES, INC.</w:t>
      </w:r>
    </w:p>
    <w:p w14:paraId="2912325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BANORTE SECURITIES INTERNATIONAL LTD</w:t>
      </w:r>
    </w:p>
    <w:p w14:paraId="3A2174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BARCLAYS CAPITAL INC.</w:t>
      </w:r>
    </w:p>
    <w:p w14:paraId="307448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BARON CAPITAL, INC.</w:t>
      </w:r>
    </w:p>
    <w:p w14:paraId="781062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BB&amp;T INVESTMENT SERVICES, INC.</w:t>
      </w:r>
    </w:p>
    <w:p w14:paraId="27B1E0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BB&amp;T SECURITIES, LLC</w:t>
      </w:r>
    </w:p>
    <w:p w14:paraId="6DF1B93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BBVA COMPASS INVESTMENT SOLUTIONS, INC.</w:t>
      </w:r>
    </w:p>
    <w:p w14:paraId="6D5C87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BBVA SECURITIES INC.</w:t>
      </w:r>
    </w:p>
    <w:p w14:paraId="11D066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BBVA SECURITIES OF PUERTO RICO, INC.</w:t>
      </w:r>
    </w:p>
    <w:p w14:paraId="02FB2A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BCP SECURITIES, INC.</w:t>
      </w:r>
    </w:p>
    <w:p w14:paraId="788843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BCS AMERICAS, INC.</w:t>
      </w:r>
    </w:p>
    <w:p w14:paraId="1E957A5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BEDROK SECURITIES LLC</w:t>
      </w:r>
    </w:p>
    <w:p w14:paraId="6782D92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BELLE HAVEN INVESTMENTS, L.P.</w:t>
      </w:r>
    </w:p>
    <w:p w14:paraId="21D0C76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BELVEDERE TRADING LLC</w:t>
      </w:r>
    </w:p>
    <w:p w14:paraId="617F14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BENCHMARK SECURITIES, LLC</w:t>
      </w:r>
    </w:p>
    <w:p w14:paraId="63325D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BENGAL CAPITAL TRADING LLC</w:t>
      </w:r>
    </w:p>
    <w:p w14:paraId="1E27582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BENGAL CAPITAL, LLC</w:t>
      </w:r>
    </w:p>
    <w:p w14:paraId="666E2AC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BENJAMIN F. EDWARDS &amp; COMPANY, INC.</w:t>
      </w:r>
    </w:p>
    <w:p w14:paraId="2B6D221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BERENSON &amp; COMPANY, LLC</w:t>
      </w:r>
    </w:p>
    <w:p w14:paraId="14C18C7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BERKSHIRE GLOBAL ADVISORS LP</w:t>
      </w:r>
    </w:p>
    <w:p w14:paraId="6037AA3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BERNARD HEROLD &amp; CO., INC.</w:t>
      </w:r>
    </w:p>
    <w:p w14:paraId="528913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BETA CAPITAL SECURITIES LLC</w:t>
      </w:r>
    </w:p>
    <w:p w14:paraId="6FC315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BETHESDA SECURITIES, LLC</w:t>
      </w:r>
    </w:p>
    <w:p w14:paraId="2A0A8B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BEXIL SECURITIES LLC</w:t>
      </w:r>
    </w:p>
    <w:p w14:paraId="71A7E4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BGC FINANCIAL, L.P.</w:t>
      </w:r>
    </w:p>
    <w:p w14:paraId="50F16E2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BIDS TRADING L.P.</w:t>
      </w:r>
    </w:p>
    <w:p w14:paraId="591B8D0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BLACKARCH SECURITIES LLC</w:t>
      </w:r>
    </w:p>
    <w:p w14:paraId="10FE54F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BLACKROCK CAPITAL MARKETS, LLC</w:t>
      </w:r>
    </w:p>
    <w:p w14:paraId="080E07C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BLACKROCK EXECUTION SERVICES</w:t>
      </w:r>
    </w:p>
    <w:p w14:paraId="1D4E4AA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BLACKROCK FUND DISTRIBUTION COMPANY</w:t>
      </w:r>
    </w:p>
    <w:p w14:paraId="5F9269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BLACKROCK INVESTMENTS, LLC</w:t>
      </w:r>
    </w:p>
    <w:p w14:paraId="0EE5E08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BLACKSTONE SECURITIES PARTNERS L.P.</w:t>
      </w:r>
    </w:p>
    <w:p w14:paraId="23E3D8D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BLAYLOCK VAN, LLC</w:t>
      </w:r>
    </w:p>
    <w:p w14:paraId="7702674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BLUE CAPITAL GROUP LLC</w:t>
      </w:r>
    </w:p>
    <w:p w14:paraId="323FF67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BLUE FIRE CAPITAL, LLC</w:t>
      </w:r>
    </w:p>
    <w:p w14:paraId="5ADF02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BMO CAPITAL MARKETS CORP.</w:t>
      </w:r>
    </w:p>
    <w:p w14:paraId="3872CF5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BMO CAPITAL MARKETS GKST INC.</w:t>
      </w:r>
    </w:p>
    <w:p w14:paraId="2788315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BMO HARRIS FINANCIAL ADVISORS, INC.</w:t>
      </w:r>
    </w:p>
    <w:p w14:paraId="2ED8B09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BMO INVESTMENT DISTRIBUTORS, LLC</w:t>
      </w:r>
    </w:p>
    <w:p w14:paraId="49FA70B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BMO NESBITT BURNS TRADING CORP. S.A.</w:t>
      </w:r>
    </w:p>
    <w:p w14:paraId="27C3AFC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BNP PARIBAS PRIME BROKERAGE, INC.</w:t>
      </w:r>
    </w:p>
    <w:p w14:paraId="193AD9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BNP PARIBAS SECURITIES CORP.</w:t>
      </w:r>
    </w:p>
    <w:p w14:paraId="01B23C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BOENNING &amp; SCATTERGOOD, INC.</w:t>
      </w:r>
    </w:p>
    <w:p w14:paraId="2DCD810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BOFA DISTRIBUTORS, INC.</w:t>
      </w:r>
    </w:p>
    <w:p w14:paraId="3FDC93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BOFA SECURITIES PRIME, INC.</w:t>
      </w:r>
    </w:p>
    <w:p w14:paraId="0C2327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BOFA SECURITIES, INC.</w:t>
      </w:r>
    </w:p>
    <w:p w14:paraId="3BA9EC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BOLTON GLOBAL CAPITAL</w:t>
      </w:r>
    </w:p>
    <w:p w14:paraId="00EF7D4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BONDS.COM, INC.</w:t>
      </w:r>
    </w:p>
    <w:p w14:paraId="7EA4B9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BOSTON PARTNERS SECURITIES, L.L.C.</w:t>
      </w:r>
    </w:p>
    <w:p w14:paraId="107B6DA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BOUSTEAD SECURITIES, LLC</w:t>
      </w:r>
    </w:p>
    <w:p w14:paraId="6A29F2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BRADESCO INVESTMENTS INC.</w:t>
      </w:r>
    </w:p>
    <w:p w14:paraId="66486AF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BRADESCO SECURITIES, INC.</w:t>
      </w:r>
    </w:p>
    <w:p w14:paraId="033B8E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BRANDT EQUITIES LLC</w:t>
      </w:r>
    </w:p>
    <w:p w14:paraId="1EE89DC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BRASIL PLURAL SECURITIES LLC</w:t>
      </w:r>
    </w:p>
    <w:p w14:paraId="5CF8D0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BRAVER STERN SECURITIES LLC</w:t>
      </w:r>
    </w:p>
    <w:p w14:paraId="50730B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BRICKELL GLOBAL MARKETS, INC.</w:t>
      </w:r>
    </w:p>
    <w:p w14:paraId="689E67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BRIGHT TRADING, LLC</w:t>
      </w:r>
    </w:p>
    <w:p w14:paraId="200508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BRIGHTHOUSE SECURITIES, LLC</w:t>
      </w:r>
    </w:p>
    <w:p w14:paraId="7C137D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BROADHAVEN SECURITIES LLC</w:t>
      </w:r>
    </w:p>
    <w:p w14:paraId="12CBCE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BROADRIDGE BUSINESS PROCESS OUTSOURCING, LLC</w:t>
      </w:r>
    </w:p>
    <w:p w14:paraId="2FC73E7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BROOKFIELD OAKTREE WEALTH SOLUTIONS LLC</w:t>
      </w:r>
    </w:p>
    <w:p w14:paraId="09B352B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BROOKFIELD PRIVATE ADVISORS LLC</w:t>
      </w:r>
    </w:p>
    <w:p w14:paraId="3F78EBE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BROWN, GIBBONS, LANG &amp; COMPANY SECURITIES, LLC</w:t>
      </w:r>
    </w:p>
    <w:p w14:paraId="1CFEEA5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BROWNSTONE INVESTMENT GROUP, LLC</w:t>
      </w:r>
    </w:p>
    <w:p w14:paraId="7A6FE06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BTIG, LLC</w:t>
      </w:r>
    </w:p>
    <w:p w14:paraId="31005AA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BUCKLER SECURITIES LLC</w:t>
      </w:r>
    </w:p>
    <w:p w14:paraId="75A2C27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BUILDER ADVISOR GROUP, LLC</w:t>
      </w:r>
    </w:p>
    <w:p w14:paraId="000B042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BURKE &amp; QUICK PARTNERS LLC</w:t>
      </w:r>
    </w:p>
    <w:p w14:paraId="41AA49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BYRD TRADING, LLC</w:t>
      </w:r>
    </w:p>
    <w:p w14:paraId="3CC3E9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C&amp;C TRADING L.L.C.</w:t>
      </w:r>
    </w:p>
    <w:p w14:paraId="42E786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C. L. KING &amp; ASSOCIATES, INC.</w:t>
      </w:r>
    </w:p>
    <w:p w14:paraId="471C1C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C6 CAPITAL SECURITIES LLC</w:t>
      </w:r>
    </w:p>
    <w:p w14:paraId="1C7850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CABRERA CAPITAL MARKETS, LLC</w:t>
      </w:r>
    </w:p>
    <w:p w14:paraId="4EBA299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CADARET, GRANT &amp; CO., INC.</w:t>
      </w:r>
    </w:p>
    <w:p w14:paraId="56D9B4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CAIN BROTHERS &amp; COMPANY, LLC</w:t>
      </w:r>
    </w:p>
    <w:p w14:paraId="78E5293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CALAMOS FINANCIAL SERVICES LLC</w:t>
      </w:r>
    </w:p>
    <w:p w14:paraId="0A6BB3C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CALVERT INVESTMENT DISTRIBUTORS, INC.</w:t>
      </w:r>
    </w:p>
    <w:p w14:paraId="60DD5A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CAMBRIDGE INTERNATIONAL SECURITIES, INC.</w:t>
      </w:r>
    </w:p>
    <w:p w14:paraId="26DB10A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CAMBRIDGE INVESTMENT RESEARCH, INC.</w:t>
      </w:r>
    </w:p>
    <w:p w14:paraId="3D19B4C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CAMPBELL LUTYENS &amp; CO. INC.</w:t>
      </w:r>
    </w:p>
    <w:p w14:paraId="1E37EF7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CANACCORD GENUITY SECURITIES LLC</w:t>
      </w:r>
    </w:p>
    <w:p w14:paraId="62E94C5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CANACCORD WEALTH MANAGEMENT (USA) INC.</w:t>
      </w:r>
    </w:p>
    <w:p w14:paraId="2B2194D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CANTOR FITZGERALD &amp; CO.</w:t>
      </w:r>
    </w:p>
    <w:p w14:paraId="4257FF0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CAPITAL BROKERAGE CORPORATION</w:t>
      </w:r>
    </w:p>
    <w:p w14:paraId="44DEAFB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CAPITAL INSTITUTIONAL SERVICES, INC.</w:t>
      </w:r>
    </w:p>
    <w:p w14:paraId="2E07DDF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CAPITAL ONE INVESTING, LLC</w:t>
      </w:r>
    </w:p>
    <w:p w14:paraId="7EDB287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CAPITAL ONE SECURITIES, INC.</w:t>
      </w:r>
    </w:p>
    <w:p w14:paraId="38AB5D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CARILLON FUND DISTRIBUTORS, INC.</w:t>
      </w:r>
    </w:p>
    <w:p w14:paraId="212DF6D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CARNEGIE, INC.</w:t>
      </w:r>
    </w:p>
    <w:p w14:paraId="7B63C16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CARTA CAPITAL MARKETS, LLC</w:t>
      </w:r>
    </w:p>
    <w:p w14:paraId="3CFEFC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CARTY &amp; COMPANY, INC.</w:t>
      </w:r>
    </w:p>
    <w:p w14:paraId="1D16BB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CASGRAIN &amp; COMPANY (USA) LIMITED</w:t>
      </w:r>
    </w:p>
    <w:p w14:paraId="0C14E79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CASTLEOAK SECURITIES, LP</w:t>
      </w:r>
    </w:p>
    <w:p w14:paraId="1905F5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CBRE CAPITAL ADVISORS, INC.</w:t>
      </w:r>
    </w:p>
    <w:p w14:paraId="149EB78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CC CAPITAL ADVISORS, INC.</w:t>
      </w:r>
    </w:p>
    <w:p w14:paraId="27F4562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CCB INTERNATIONAL OVERSEAS (USA) INC.</w:t>
      </w:r>
    </w:p>
    <w:p w14:paraId="63998C9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CCS TRANSACTIONS, LLC</w:t>
      </w:r>
    </w:p>
    <w:p w14:paraId="14B2DA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CENTAURUS FINANCIAL, INC.</w:t>
      </w:r>
    </w:p>
    <w:p w14:paraId="2C62938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CENTERVIEW PARTNERS LLC</w:t>
      </w:r>
    </w:p>
    <w:p w14:paraId="5CC2BE9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CETERA ADVISOR NETWORKS LLC</w:t>
      </w:r>
    </w:p>
    <w:p w14:paraId="3615ABA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CETERA ADVISORS LLC</w:t>
      </w:r>
    </w:p>
    <w:p w14:paraId="7867CE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CETERA FINANCIAL SPECIALISTS LLC</w:t>
      </w:r>
    </w:p>
    <w:p w14:paraId="41570B7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CETERA INVESTMENT SERVICES LLC</w:t>
      </w:r>
    </w:p>
    <w:p w14:paraId="43601EC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CF SECURED, LLC</w:t>
      </w:r>
    </w:p>
    <w:p w14:paraId="5988F7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CGIS SECURITIES LLC</w:t>
      </w:r>
    </w:p>
    <w:p w14:paraId="76939E9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CHAMPLAIN ADVISORS, LLC</w:t>
      </w:r>
    </w:p>
    <w:p w14:paraId="1836E2E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CHARDAN CAPITAL MARKETS LLC</w:t>
      </w:r>
    </w:p>
    <w:p w14:paraId="0CABF4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CHARLES RIVER BROKERAGE, LLC</w:t>
      </w:r>
    </w:p>
    <w:p w14:paraId="3BCA66F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CHARLES SCHWAB &amp; CO., INC.</w:t>
      </w:r>
    </w:p>
    <w:p w14:paraId="5EDC904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CHASE INVESTMENT SERVICES CORP.</w:t>
      </w:r>
    </w:p>
    <w:p w14:paraId="4E98EF3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CHICAGO CAPITAL MANAGEMENT, L.P.</w:t>
      </w:r>
    </w:p>
    <w:p w14:paraId="5C1E7DA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CHIMERA SECURITIES, LLC</w:t>
      </w:r>
    </w:p>
    <w:p w14:paraId="18C84E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CHINA RENAISSANCE SECURITIES (US) INC.</w:t>
      </w:r>
    </w:p>
    <w:p w14:paraId="5777AF7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CHOPPER SECURITIES, LLC</w:t>
      </w:r>
    </w:p>
    <w:p w14:paraId="2592EF2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CICC US SECURITIES, INC.</w:t>
      </w:r>
    </w:p>
    <w:p w14:paraId="10EC6D6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CIMB SECURITIES (USA), INC.</w:t>
      </w:r>
    </w:p>
    <w:p w14:paraId="592CD20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 ORDER ROUTING AND EXECUTION, LLC</w:t>
      </w:r>
    </w:p>
    <w:p w14:paraId="2782C5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CITICORP SECURITIES SERVICES, INC.</w:t>
      </w:r>
    </w:p>
    <w:p w14:paraId="5EDF2FE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CITIGROUP DERIVATIVES MARKETS INC.</w:t>
      </w:r>
    </w:p>
    <w:p w14:paraId="333E063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CITIGROUP GLOBAL MARKETS INC.</w:t>
      </w:r>
    </w:p>
    <w:p w14:paraId="6D8231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CITIZENS CAPITAL MARKETS, INC.</w:t>
      </w:r>
    </w:p>
    <w:p w14:paraId="369F65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CITIZENS JMP SECURITIES, LLC</w:t>
      </w:r>
    </w:p>
    <w:p w14:paraId="1BF2CFA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CITIZENS SECURITIES, INC.</w:t>
      </w:r>
    </w:p>
    <w:p w14:paraId="4D13F5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CITY NATIONAL SECURITIES, INC.</w:t>
      </w:r>
    </w:p>
    <w:p w14:paraId="11AD025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CITY SECURITIES CORPORATION</w:t>
      </w:r>
    </w:p>
    <w:p w14:paraId="353E83F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CLARK SECURITIES, INC.</w:t>
      </w:r>
    </w:p>
    <w:p w14:paraId="3A5875F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CLARKSON CAPITAL MARKETS LLC</w:t>
      </w:r>
    </w:p>
    <w:p w14:paraId="6EB24E2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CLEARY GULL INC.</w:t>
      </w:r>
    </w:p>
    <w:p w14:paraId="496D550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CLEVELAND RESEARCH COMPANY LLC</w:t>
      </w:r>
    </w:p>
    <w:p w14:paraId="0264018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CLIFTONLARSONALLEN WEALTH ADVISORS, LLC</w:t>
      </w:r>
    </w:p>
    <w:p w14:paraId="519B67E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CMCJL, LLC</w:t>
      </w:r>
    </w:p>
    <w:p w14:paraId="51EE6DF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CME BD SERVICES, INC.</w:t>
      </w:r>
    </w:p>
    <w:p w14:paraId="42FDE4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CMG SECURITIES LLC</w:t>
      </w:r>
    </w:p>
    <w:p w14:paraId="2141D25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CMT TRADING LLC</w:t>
      </w:r>
    </w:p>
    <w:p w14:paraId="752F4E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CMZ TRADING, LLC</w:t>
      </w:r>
    </w:p>
    <w:p w14:paraId="32E5C6E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COASTAL SECURITIES, INC.</w:t>
      </w:r>
    </w:p>
    <w:p w14:paraId="340D39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COBRA TRADING, INC.</w:t>
      </w:r>
    </w:p>
    <w:p w14:paraId="7A52A87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CODE ADVISORS LLC</w:t>
      </w:r>
    </w:p>
    <w:p w14:paraId="50151F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COGNITIVE CAPITAL, LLC</w:t>
      </w:r>
    </w:p>
    <w:p w14:paraId="557444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COHEN &amp; COMPANY CAPITAL MARKETS, LLC</w:t>
      </w:r>
    </w:p>
    <w:p w14:paraId="686BBC8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COHEN &amp; COMPANY SECURITIES, LLC</w:t>
      </w:r>
    </w:p>
    <w:p w14:paraId="082C0FA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COHEN &amp; STEERS SECURITIES, LLC</w:t>
      </w:r>
    </w:p>
    <w:p w14:paraId="1D619BF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COHNREZNICK CAPITAL MARKETS SECURITIES, LLC</w:t>
      </w:r>
    </w:p>
    <w:p w14:paraId="44A916D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COLLIERS SECURITIES LLC</w:t>
      </w:r>
    </w:p>
    <w:p w14:paraId="25DE14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COLLINS/BAY ISLAND SECURITIES, LLC</w:t>
      </w:r>
    </w:p>
    <w:p w14:paraId="53BA613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COMMERCE BROKERAGE SERVICES, INC.</w:t>
      </w:r>
    </w:p>
    <w:p w14:paraId="30304F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COMMERZ MARKETS LLC</w:t>
      </w:r>
    </w:p>
    <w:p w14:paraId="486C76E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COMMONFUND SECURITIES, INC.</w:t>
      </w:r>
    </w:p>
    <w:p w14:paraId="0419A54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COMMONWEALTH AUSTRALIA SECURITIES LLC</w:t>
      </w:r>
    </w:p>
    <w:p w14:paraId="66E755B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COMPASS POINT RESEARCH &amp; TRADING, LLC</w:t>
      </w:r>
    </w:p>
    <w:p w14:paraId="53CFFFA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CONTINUITY PARTNERS GROUP, LLC</w:t>
      </w:r>
    </w:p>
    <w:p w14:paraId="6D90AA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COREBRIDGE CAPITAL SERVICES, INC.</w:t>
      </w:r>
    </w:p>
    <w:p w14:paraId="61F8261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CORMARK SECURITIES (USA) LIMITED</w:t>
      </w:r>
    </w:p>
    <w:p w14:paraId="07DA54F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CORNERSTONE MACRO LLC</w:t>
      </w:r>
    </w:p>
    <w:p w14:paraId="5DF95C7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CORNERSTONE TRADING, LLC</w:t>
      </w:r>
    </w:p>
    <w:p w14:paraId="425C52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CORTVIEW CAPITAL SECURITIES LLC</w:t>
      </w:r>
    </w:p>
    <w:p w14:paraId="6AD26D8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COWEN AND COMPANY, LLC</w:t>
      </w:r>
    </w:p>
    <w:p w14:paraId="25C160D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COWEN EQUITY FINANCE LP</w:t>
      </w:r>
    </w:p>
    <w:p w14:paraId="06ABD4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COWEN EXECUTION SERVICES LLC</w:t>
      </w:r>
    </w:p>
    <w:p w14:paraId="08F1901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COWEN PRIME SERVICES LLC</w:t>
      </w:r>
    </w:p>
    <w:p w14:paraId="3631BF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CP COGENT SECURITIES LP</w:t>
      </w:r>
    </w:p>
    <w:p w14:paraId="2D7D7F9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CRAIG-HALLUM CAPITAL GROUP LLC</w:t>
      </w:r>
    </w:p>
    <w:p w14:paraId="4293DB2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CREDICORP CAPITAL LLC</w:t>
      </w:r>
    </w:p>
    <w:p w14:paraId="3D4C571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CREDIT AGRICOLE CHEUVREUX NORTH AMERICA, INC.</w:t>
      </w:r>
    </w:p>
    <w:p w14:paraId="34B4FB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CREDIT AGRICOLE SECURITIES (USA) INC.</w:t>
      </w:r>
    </w:p>
    <w:p w14:paraId="1E2011B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CREDIT SUISSE CAPITAL LLC</w:t>
      </w:r>
    </w:p>
    <w:p w14:paraId="4F53B1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CREDIT SUISSE PRIME SECURITIES SERVICES (USA) LLC</w:t>
      </w:r>
    </w:p>
    <w:p w14:paraId="58BE31A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CREDIT SUISSE PRIVATE ADVISORS AG</w:t>
      </w:r>
    </w:p>
    <w:p w14:paraId="13847DA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CREWS &amp; ASSOCIATES, INC.</w:t>
      </w:r>
    </w:p>
    <w:p w14:paraId="5CD57EA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CRITICAL TRADING, LLC</w:t>
      </w:r>
    </w:p>
    <w:p w14:paraId="0567D6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CRITICALPOINT PARTNERS LLC</w:t>
      </w:r>
    </w:p>
    <w:p w14:paraId="7B91826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CROSSTREE CAPITAL SECURITIES, LLC</w:t>
      </w:r>
    </w:p>
    <w:p w14:paraId="18455A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CROWELL, WEEDON &amp; CO.</w:t>
      </w:r>
    </w:p>
    <w:p w14:paraId="37BD18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CRT CAPITAL GROUP LLC</w:t>
      </w:r>
    </w:p>
    <w:p w14:paraId="6C62A6E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CSCA CAPITAL ADVISORS, LLC</w:t>
      </w:r>
    </w:p>
    <w:p w14:paraId="1FA96D5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CSP SECURITIES, LP</w:t>
      </w:r>
    </w:p>
    <w:p w14:paraId="41D48DD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CSS, LLC</w:t>
      </w:r>
    </w:p>
    <w:p w14:paraId="1251D5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CT COLLATERAL FUNDING, LLC</w:t>
      </w:r>
    </w:p>
    <w:p w14:paraId="6868630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CTC, LLC</w:t>
      </w:r>
    </w:p>
    <w:p w14:paraId="07AB68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CURIAN CLEARING, LLC</w:t>
      </w:r>
    </w:p>
    <w:p w14:paraId="55E2F36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CURTISWOOD CAPITAL, LLC</w:t>
      </w:r>
    </w:p>
    <w:p w14:paraId="7E9F84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CURVATURE SECURITIES LLC</w:t>
      </w:r>
    </w:p>
    <w:p w14:paraId="48B7F3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CUSO FINANCIAL SERVICES, L.P.</w:t>
      </w:r>
    </w:p>
    <w:p w14:paraId="53FA46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CUTLER GROUP, LLC</w:t>
      </w:r>
    </w:p>
    <w:p w14:paraId="438259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CUTWATER ASSET MANAGEMENT CORP.</w:t>
      </w:r>
    </w:p>
    <w:p w14:paraId="7AA080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CYNDX ADVISORS LLC</w:t>
      </w:r>
    </w:p>
    <w:p w14:paraId="7A6F85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D.A. DAVIDSON &amp; CO.</w:t>
      </w:r>
    </w:p>
    <w:p w14:paraId="2356AE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D.M. KELLY &amp; COMPANY</w:t>
      </w:r>
    </w:p>
    <w:p w14:paraId="4F8298F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DAHLMAN ROSE &amp; COMPANY, LLC</w:t>
      </w:r>
    </w:p>
    <w:p w14:paraId="6033ED4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DANSKE MARKETS INC.</w:t>
      </w:r>
    </w:p>
    <w:p w14:paraId="4322FF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DAVENPORT &amp; COMPANY LLC</w:t>
      </w:r>
    </w:p>
    <w:p w14:paraId="30AC21B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DAVID LERNER ASSOCIATES, INC.</w:t>
      </w:r>
    </w:p>
    <w:p w14:paraId="5696AF3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DAVIS DISTRIBUTORS, LLC</w:t>
      </w:r>
    </w:p>
    <w:p w14:paraId="6DCCB83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DAWSON JAMES SECURITIES, INC.</w:t>
      </w:r>
    </w:p>
    <w:p w14:paraId="61C494C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DB SECURITIES SERVICES NJ INC.</w:t>
      </w:r>
    </w:p>
    <w:p w14:paraId="4D8DC0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DBO PARTNERS LLC</w:t>
      </w:r>
    </w:p>
    <w:p w14:paraId="521595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DBS VICKERS SECURITIES (USA) INC.</w:t>
      </w:r>
    </w:p>
    <w:p w14:paraId="212343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DELANEY EQUITY GROUP LLC</w:t>
      </w:r>
    </w:p>
    <w:p w14:paraId="60D169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DELAWARE DISTRIBUTORS, L.P.</w:t>
      </w:r>
    </w:p>
    <w:p w14:paraId="5CD789C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DELOITTE CORPORATE FINANCE LLC</w:t>
      </w:r>
    </w:p>
    <w:p w14:paraId="53CD2A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DESJARDINS SECURITIES INTERNATIONAL INC.</w:t>
      </w:r>
    </w:p>
    <w:p w14:paraId="00EED07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DEUTSCHE BANK SECURITIES INC.</w:t>
      </w:r>
    </w:p>
    <w:p w14:paraId="64C0133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DEVELOPMENT CORPORATION FOR ISRAEL</w:t>
      </w:r>
    </w:p>
    <w:p w14:paraId="37AED2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DIFFUSION MARKETS, L.L.C.</w:t>
      </w:r>
    </w:p>
    <w:p w14:paraId="48DC6D6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DIGITAL BROKERAGE SERVICES LLC</w:t>
      </w:r>
    </w:p>
    <w:p w14:paraId="4B5F0C8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DIMENSION TRADING GROUP, LLC</w:t>
      </w:r>
    </w:p>
    <w:p w14:paraId="18712C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DINOSAUR FINANCIAL GROUP, L.L.C</w:t>
      </w:r>
    </w:p>
    <w:p w14:paraId="48D09B6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DIRECT EDGE ECN LLC</w:t>
      </w:r>
    </w:p>
    <w:p w14:paraId="05E76E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DIRECTED SERVICES LLC</w:t>
      </w:r>
    </w:p>
    <w:p w14:paraId="1A77BC8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DOFT &amp; CO., INC.</w:t>
      </w:r>
    </w:p>
    <w:p w14:paraId="7E8956A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DOUGH LLC</w:t>
      </w:r>
    </w:p>
    <w:p w14:paraId="75CDE79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DREXEL HAMILTON, LLC</w:t>
      </w:r>
    </w:p>
    <w:p w14:paraId="773A31D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DRIEHAUS SECURITIES LLC</w:t>
      </w:r>
    </w:p>
    <w:p w14:paraId="0E9708E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DRW SECURITIES, L.L.C.</w:t>
      </w:r>
    </w:p>
    <w:p w14:paraId="533D733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DUNDEE SECURITIES INC.</w:t>
      </w:r>
    </w:p>
    <w:p w14:paraId="777AC58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DV EQUITIES, LLC</w:t>
      </w:r>
    </w:p>
    <w:p w14:paraId="3BF881C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DV SECURITIES, LLC</w:t>
      </w:r>
    </w:p>
    <w:p w14:paraId="47971F2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DVB CAPITAL MARKETS LLC</w:t>
      </w:r>
    </w:p>
    <w:p w14:paraId="0B9425E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DZ FINANCIAL MARKETS LLC</w:t>
      </w:r>
    </w:p>
    <w:p w14:paraId="4D7E71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E*TRADE CLEARING LLC</w:t>
      </w:r>
    </w:p>
    <w:p w14:paraId="06C87A8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E*TRADE SECURITIES LLC</w:t>
      </w:r>
    </w:p>
    <w:p w14:paraId="54125DB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E.J. DE LA ROSA &amp; CO., INC.</w:t>
      </w:r>
    </w:p>
    <w:p w14:paraId="5FA153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EARLYBIRDCAPITAL, INC.</w:t>
      </w:r>
    </w:p>
    <w:p w14:paraId="4B17B22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EATON PARTNERS, LLC</w:t>
      </w:r>
    </w:p>
    <w:p w14:paraId="671AC9E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EATON VANCE DISTRIBUTORS, INC.</w:t>
      </w:r>
    </w:p>
    <w:p w14:paraId="09C16CA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EBX LLC</w:t>
      </w:r>
    </w:p>
    <w:p w14:paraId="5C73120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ECHOTRADE LLC</w:t>
      </w:r>
    </w:p>
    <w:p w14:paraId="4588311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EDGEMONT CAPITAL PARTNERS, L.P.</w:t>
      </w:r>
    </w:p>
    <w:p w14:paraId="14D064A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EDWARD D. JONES &amp; CO., L.P.</w:t>
      </w:r>
    </w:p>
    <w:p w14:paraId="19B2029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EG MARKET TECHNOLOGIES LLC</w:t>
      </w:r>
    </w:p>
    <w:p w14:paraId="5D1AC70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ELECTRONIC TRANSACTION CLEARING, INC.</w:t>
      </w:r>
    </w:p>
    <w:p w14:paraId="675245C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ELEQUIN SECURITIES LLC</w:t>
      </w:r>
    </w:p>
    <w:p w14:paraId="5A4B2B1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ELEVATION, LLC</w:t>
      </w:r>
    </w:p>
    <w:p w14:paraId="10C12F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EMBED CLEARING LLC</w:t>
      </w:r>
    </w:p>
    <w:p w14:paraId="5E37F9A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EMMET &amp; CO, INC.</w:t>
      </w:r>
    </w:p>
    <w:p w14:paraId="2471E2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EMPIRICAL RESEARCH PARTNERS LLC</w:t>
      </w:r>
    </w:p>
    <w:p w14:paraId="3FFABB4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EPOCH SECURITIES, INC.</w:t>
      </w:r>
    </w:p>
    <w:p w14:paraId="10EFA4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EQUATEX US INC</w:t>
      </w:r>
    </w:p>
    <w:p w14:paraId="549333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EQUILEND LLC</w:t>
      </w:r>
    </w:p>
    <w:p w14:paraId="2E2CAC1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EQUITABLE ADVISORS, LLC</w:t>
      </w:r>
    </w:p>
    <w:p w14:paraId="02D1E2D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EQUITABLE DISTRIBUTORS, LLC</w:t>
      </w:r>
    </w:p>
    <w:p w14:paraId="48F823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EQUITEC PROPRIETARY MARKETS, LLC</w:t>
      </w:r>
    </w:p>
    <w:p w14:paraId="727E82D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EQUITEC SPECIALISTS, LLC</w:t>
      </w:r>
    </w:p>
    <w:p w14:paraId="7A6D4E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EQUITYZEN SECURITIES LLC</w:t>
      </w:r>
    </w:p>
    <w:p w14:paraId="4E79297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ERNST &amp; YOUNG CAPITAL ADVISORS, LLC</w:t>
      </w:r>
    </w:p>
    <w:p w14:paraId="1938BEE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ESL INVESTMENT SERVICES, LLC</w:t>
      </w:r>
    </w:p>
    <w:p w14:paraId="31017E3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ESTRADA HINOJOSA &amp; COMPANY, INC.</w:t>
      </w:r>
    </w:p>
    <w:p w14:paraId="2154B27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ETC BROKERAGE SERVICES, LLC</w:t>
      </w:r>
    </w:p>
    <w:p w14:paraId="494F63E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EXANE, INC.</w:t>
      </w:r>
    </w:p>
    <w:p w14:paraId="05B9A67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EXECUTION ACCESS, LLC</w:t>
      </w:r>
    </w:p>
    <w:p w14:paraId="3E33C0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EXOTIX USA INC.</w:t>
      </w:r>
    </w:p>
    <w:p w14:paraId="625F765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FACTSET DATA SYSTEMS, INC.</w:t>
      </w:r>
    </w:p>
    <w:p w14:paraId="034C40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FAGENSON &amp; CO., INC.</w:t>
      </w:r>
    </w:p>
    <w:p w14:paraId="1F6288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FAIRMOUNT PARTNERS LP</w:t>
      </w:r>
    </w:p>
    <w:p w14:paraId="220C316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FELTL &amp; COMPANY</w:t>
      </w:r>
    </w:p>
    <w:p w14:paraId="48D012B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FIDELITY BROKERAGE SERVICES LLC</w:t>
      </w:r>
    </w:p>
    <w:p w14:paraId="716B99B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FIDELITY DISTRIBUTORS COMPANY LLC</w:t>
      </w:r>
    </w:p>
    <w:p w14:paraId="47F54F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FIDELITY DISTRIBUTORS CORPORATION</w:t>
      </w:r>
    </w:p>
    <w:p w14:paraId="2904818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FIDELITY PRIME FINANCING, LLC</w:t>
      </w:r>
    </w:p>
    <w:p w14:paraId="2CE93D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FIFTH THIRD SECURITIES, INC.</w:t>
      </w:r>
    </w:p>
    <w:p w14:paraId="0AFB934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FIG PARTNERS, LLC</w:t>
      </w:r>
    </w:p>
    <w:p w14:paraId="704E2D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FINANCIAL NORTHEASTERN SECURITIES, INC.</w:t>
      </w:r>
    </w:p>
    <w:p w14:paraId="02414E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ALLIED SECURITIES, INC.</w:t>
      </w:r>
    </w:p>
    <w:p w14:paraId="1E60C95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ANALYSIS SECURITIES CORPORATION</w:t>
      </w:r>
    </w:p>
    <w:p w14:paraId="021838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BALLANTYNE, LLC</w:t>
      </w:r>
    </w:p>
    <w:p w14:paraId="7645955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BANKERS' BANC SECURITIES, INC</w:t>
      </w:r>
    </w:p>
    <w:p w14:paraId="667FB7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BROKERS SECURITIES LLC</w:t>
      </w:r>
    </w:p>
    <w:p w14:paraId="4C9F3DC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CITIZENS SECURITIES CORPORATION</w:t>
      </w:r>
    </w:p>
    <w:p w14:paraId="1411C8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CLEARING, LLC</w:t>
      </w:r>
    </w:p>
    <w:p w14:paraId="093341A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COMMAND BROKERAGE SERVICES, INC.</w:t>
      </w:r>
    </w:p>
    <w:p w14:paraId="0E6A9BB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DERIVATIVE TRADERS, L.P.</w:t>
      </w:r>
    </w:p>
    <w:p w14:paraId="2AE421C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EMPIRE SECURITIES, INC.</w:t>
      </w:r>
    </w:p>
    <w:p w14:paraId="0CF0C3E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HORIZON ADVISORS, INC.</w:t>
      </w:r>
    </w:p>
    <w:p w14:paraId="0B9780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MANHATTAN SECURITIES LLC</w:t>
      </w:r>
    </w:p>
    <w:p w14:paraId="4E371D8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NATIONAL CAPITAL MARKETS, INC.</w:t>
      </w:r>
    </w:p>
    <w:p w14:paraId="3374F1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NEW YORK SECURITIES L.L.C.</w:t>
      </w:r>
    </w:p>
    <w:p w14:paraId="2867683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REPUBLIC SECURITIES COMPANY, LLC</w:t>
      </w:r>
    </w:p>
    <w:p w14:paraId="2214CF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SOUTHWEST COMPANY, LLC</w:t>
      </w:r>
    </w:p>
    <w:p w14:paraId="135923B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TRYON SECURITIES, LLC</w:t>
      </w:r>
    </w:p>
    <w:p w14:paraId="5DBBB0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 WINSTON SECURITIES, INC.</w:t>
      </w:r>
    </w:p>
    <w:p w14:paraId="047848A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FIRSTRADE SECURITIES INC.</w:t>
      </w:r>
    </w:p>
    <w:p w14:paraId="1587400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FIXED INCOME CAPITAL PARTNERS, LLC</w:t>
      </w:r>
    </w:p>
    <w:p w14:paraId="00AF0E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FLORIDA ATLANTIC SECURITIES CORP.</w:t>
      </w:r>
    </w:p>
    <w:p w14:paraId="56DE51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FLOW TRADERS U.S. INSTITUTIONAL TRADING LLC</w:t>
      </w:r>
    </w:p>
    <w:p w14:paraId="29EA978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FLOW TRADERS U.S. LLC</w:t>
      </w:r>
    </w:p>
    <w:p w14:paraId="27C452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FM PARTNERS HOLDINGS LLC</w:t>
      </w:r>
    </w:p>
    <w:p w14:paraId="31ABB7E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FMI CAPITAL ADVISORS, INC.</w:t>
      </w:r>
    </w:p>
    <w:p w14:paraId="23BC28E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FOCALPOINT SECURITIES, LLC</w:t>
      </w:r>
    </w:p>
    <w:p w14:paraId="047956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FOLGER NOLAN FLEMING DOUGLAS INCORPORATED</w:t>
      </w:r>
    </w:p>
    <w:p w14:paraId="3E066AA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FOLIO INVESTMENTS, INC.</w:t>
      </w:r>
    </w:p>
    <w:p w14:paraId="173640A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FORESTERS FINANCIAL SERVICES, INC.</w:t>
      </w:r>
    </w:p>
    <w:p w14:paraId="175AA15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FORETHOUGHT DISTRIBUTORS, LLC</w:t>
      </w:r>
    </w:p>
    <w:p w14:paraId="0AECE8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FORGE MARKETS LLC</w:t>
      </w:r>
    </w:p>
    <w:p w14:paraId="3D9B1C7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FORGE SECURITIES LLC</w:t>
      </w:r>
    </w:p>
    <w:p w14:paraId="02A0C60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FOX RIVER EXECUTION TECHNOLOGY, LLC</w:t>
      </w:r>
    </w:p>
    <w:p w14:paraId="6CDA7DA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FRANKLIN/TEMPLETON DISTRIBUTORS, INC.</w:t>
      </w:r>
    </w:p>
    <w:p w14:paraId="1513012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FRED ALGER &amp; COMPANY, LLC</w:t>
      </w:r>
    </w:p>
    <w:p w14:paraId="151F25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FREEDOM INVESTMENTS, INC.</w:t>
      </w:r>
    </w:p>
    <w:p w14:paraId="66FB23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FROST BROKERAGE SERVICES, INC.</w:t>
      </w:r>
    </w:p>
    <w:p w14:paraId="4B9B93B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FSC SECURITIES CORPORATION</w:t>
      </w:r>
    </w:p>
    <w:p w14:paraId="2A7E1F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FSP INVESTMENTS LLC</w:t>
      </w:r>
    </w:p>
    <w:p w14:paraId="439049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FT GLOBAL CAPITAL, INC.</w:t>
      </w:r>
    </w:p>
    <w:p w14:paraId="114DFD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FTI CAPITAL ADVISORS, LLC</w:t>
      </w:r>
    </w:p>
    <w:p w14:paraId="77F03EC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FTP SECURITIES LLC</w:t>
      </w:r>
    </w:p>
    <w:p w14:paraId="56A4ED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G-2 TRADING,LLC</w:t>
      </w:r>
    </w:p>
    <w:p w14:paraId="104669D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G-BAR LIMITED PARTNERSHIP</w:t>
      </w:r>
    </w:p>
    <w:p w14:paraId="785731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G-TRADE SERVICES LLC</w:t>
      </w:r>
    </w:p>
    <w:p w14:paraId="44065D8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G1 EXECUTION SERVICES, LLC</w:t>
      </w:r>
    </w:p>
    <w:p w14:paraId="433F816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G2 TRADING LLC</w:t>
      </w:r>
    </w:p>
    <w:p w14:paraId="76531E9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GAGNON SECURITIES, LLC</w:t>
      </w:r>
    </w:p>
    <w:p w14:paraId="6DC92A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GALAXY DIGITAL PARTNERS LLC</w:t>
      </w:r>
    </w:p>
    <w:p w14:paraId="5979BB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GALLAGHER SECURITIES, INC</w:t>
      </w:r>
    </w:p>
    <w:p w14:paraId="2E1BF14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GARGOYLE STRATEGIC INVESTMENTS L.L.C.</w:t>
      </w:r>
    </w:p>
    <w:p w14:paraId="0104E6D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GBM INTERNATIONAL, INC.</w:t>
      </w:r>
    </w:p>
    <w:p w14:paraId="3418DE7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GDK, INC.</w:t>
      </w:r>
    </w:p>
    <w:p w14:paraId="391A2CB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GE CAPITAL MARKETS, INC.</w:t>
      </w:r>
    </w:p>
    <w:p w14:paraId="3C32D0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GENESIS CAPITAL, LLC</w:t>
      </w:r>
    </w:p>
    <w:p w14:paraId="0469F0A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GEORGE K. BAUM &amp; COMPANY</w:t>
      </w:r>
    </w:p>
    <w:p w14:paraId="6F40D12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GETCO EXECUTION SERVICES LLC</w:t>
      </w:r>
    </w:p>
    <w:p w14:paraId="24A504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GETCO SECURITIES, LLC</w:t>
      </w:r>
    </w:p>
    <w:p w14:paraId="699A92F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GFI SECURITIES LLC</w:t>
      </w:r>
    </w:p>
    <w:p w14:paraId="6A03DDF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GILDER GAGNON HOWE &amp; CO. LLC</w:t>
      </w:r>
    </w:p>
    <w:p w14:paraId="316688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GLEACHER &amp; COMPANY SECURITIES, INC.</w:t>
      </w:r>
    </w:p>
    <w:p w14:paraId="4582D2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GLICKENHAUS &amp; CO.</w:t>
      </w:r>
    </w:p>
    <w:p w14:paraId="46C332A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GLOBAL ALTERNATIVE INVESTMENT SERVICES, INC.</w:t>
      </w:r>
    </w:p>
    <w:p w14:paraId="497ABF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GLOBAL EXECUTION BROKERS, LP</w:t>
      </w:r>
    </w:p>
    <w:p w14:paraId="051D0FD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GLOBAL HUNTER SECURITIES, LLC</w:t>
      </w:r>
    </w:p>
    <w:p w14:paraId="46F561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GMP SECURITIES, LLC</w:t>
      </w:r>
    </w:p>
    <w:p w14:paraId="4EBBA5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GOLDMAN SACHS &amp; CO. LLC</w:t>
      </w:r>
    </w:p>
    <w:p w14:paraId="0FDB6DF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GOLDMAN SACHS EXECUTION &amp; CLEARING, L.P.</w:t>
      </w:r>
    </w:p>
    <w:p w14:paraId="701595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GOLDMAN SACHS FINANCIAL MARKETS, L.P.</w:t>
      </w:r>
    </w:p>
    <w:p w14:paraId="071A54F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GORDON DYAL &amp; CO., LLC</w:t>
      </w:r>
    </w:p>
    <w:p w14:paraId="1839B3B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GP BULLHOUND INC.</w:t>
      </w:r>
    </w:p>
    <w:p w14:paraId="78B11BB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GRAY WHALE CAPITAL, LLC</w:t>
      </w:r>
    </w:p>
    <w:p w14:paraId="3D82502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GREAT POINT CAPITAL LLC</w:t>
      </w:r>
    </w:p>
    <w:p w14:paraId="4B4A5D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GREEN PIER FINTECH LLC</w:t>
      </w:r>
    </w:p>
    <w:p w14:paraId="7EE2CCB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GREEN STREET ADVISORS, LLC</w:t>
      </w:r>
    </w:p>
    <w:p w14:paraId="5DD394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GREENHILL &amp; CO., LLC</w:t>
      </w:r>
    </w:p>
    <w:p w14:paraId="18E6197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GREENSLEDGE CAPITAL MARKETS LLC</w:t>
      </w:r>
    </w:p>
    <w:p w14:paraId="4E6AD6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GRIFFIN CAPITAL SECURITIES, LLC</w:t>
      </w:r>
    </w:p>
    <w:p w14:paraId="73A1731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GRIFFIN FINANCIAL GROUP, LLC</w:t>
      </w:r>
    </w:p>
    <w:p w14:paraId="13C8AA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GRIFFITHS MCBURNEY CORP.</w:t>
      </w:r>
    </w:p>
    <w:p w14:paraId="143CCBC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GROUP ONE TRADING, L.P.</w:t>
      </w:r>
    </w:p>
    <w:p w14:paraId="7B61DC1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GROVE POINT INVESTMENTS, LLC</w:t>
      </w:r>
    </w:p>
    <w:p w14:paraId="74455F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GUARDIAN INVESTOR SERVICES LLC</w:t>
      </w:r>
    </w:p>
    <w:p w14:paraId="247D23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GUGGENHEIM DISTRIBUTORS, LLC</w:t>
      </w:r>
    </w:p>
    <w:p w14:paraId="6FC2B02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GUGGENHEIM FUNDS DISTRIBUTORS, LLC</w:t>
      </w:r>
    </w:p>
    <w:p w14:paraId="1AEBB9C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GUGGENHEIM INVESTOR SERVICES, LLC</w:t>
      </w:r>
    </w:p>
    <w:p w14:paraId="6043E9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GUZMAN &amp; COMPANY</w:t>
      </w:r>
    </w:p>
    <w:p w14:paraId="28555F4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GX2 SPREAD MARKETS, LLC</w:t>
      </w:r>
    </w:p>
    <w:p w14:paraId="6E3511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H.C.WAINWRIGHT &amp; CO., LLC</w:t>
      </w:r>
    </w:p>
    <w:p w14:paraId="04E43BD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H2C SECURITIES INC.</w:t>
      </w:r>
    </w:p>
    <w:p w14:paraId="42D779C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HAITONG INTERNATIONAL SECURITIES (USA) INC.</w:t>
      </w:r>
    </w:p>
    <w:p w14:paraId="5F685BC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HAITONG SECURITIES USA LLC</w:t>
      </w:r>
    </w:p>
    <w:p w14:paraId="4195C4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HALES SECURITIES, LLC</w:t>
      </w:r>
    </w:p>
    <w:p w14:paraId="29AE88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HANDELSBANKEN MARKETS SECURITIES, INC.</w:t>
      </w:r>
    </w:p>
    <w:p w14:paraId="27AC5A5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HANTZ FINANCIAL SERVICES, INC.</w:t>
      </w:r>
    </w:p>
    <w:p w14:paraId="1A132DA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HAP TRADING, LLC</w:t>
      </w:r>
    </w:p>
    <w:p w14:paraId="6CCA216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HAPOALIM SECURITIES USA, INC.</w:t>
      </w:r>
    </w:p>
    <w:p w14:paraId="2171255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HARD EIGHT TRADING, LLC</w:t>
      </w:r>
    </w:p>
    <w:p w14:paraId="0CB182A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HARDCASTLE TRADING USA L.L.C.</w:t>
      </w:r>
    </w:p>
    <w:p w14:paraId="10EDD53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HARRIS WILLIAMS LLC</w:t>
      </w:r>
    </w:p>
    <w:p w14:paraId="0F18D6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HARTFORD FUNDS DISTRIBUTORS, LLC</w:t>
      </w:r>
    </w:p>
    <w:p w14:paraId="46EABA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HAYWOOD SECURITIES (USA) INC.</w:t>
      </w:r>
    </w:p>
    <w:p w14:paraId="35F1849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HBK GLOBAL SECURITIES L.P.</w:t>
      </w:r>
    </w:p>
    <w:p w14:paraId="0D78108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HEALTHCARE COMMUNITY SECURITIES CORP.</w:t>
      </w:r>
    </w:p>
    <w:p w14:paraId="521E36E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HEFREN-TILLOTSON, INC.</w:t>
      </w:r>
    </w:p>
    <w:p w14:paraId="6C2CF01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HENNION &amp; WALSH, INC.</w:t>
      </w:r>
    </w:p>
    <w:p w14:paraId="1302A63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HERBERT J. SIMS &amp; CO, INC.</w:t>
      </w:r>
    </w:p>
    <w:p w14:paraId="67AECD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HFF SECURITIES L.P.</w:t>
      </w:r>
    </w:p>
    <w:p w14:paraId="3805824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HIGHTOWER SECURITIES, LLC</w:t>
      </w:r>
    </w:p>
    <w:p w14:paraId="46635F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HILLTOP SECURITIES INC.</w:t>
      </w:r>
    </w:p>
    <w:p w14:paraId="6D4E6B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HOLD BROTHERS CAPITAL LLC</w:t>
      </w:r>
    </w:p>
    <w:p w14:paraId="748D11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HOME FINANCIAL SERVICES, INC.</w:t>
      </w:r>
    </w:p>
    <w:p w14:paraId="62F352F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HOULIHAN LOKEY ADVISORS, LLC</w:t>
      </w:r>
    </w:p>
    <w:p w14:paraId="2BC33F3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HOULIHAN LOKEY CAPITAL, INC.</w:t>
      </w:r>
    </w:p>
    <w:p w14:paraId="7C5D57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HOVDE GROUP, LLC</w:t>
      </w:r>
    </w:p>
    <w:p w14:paraId="24041B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HOWARD WEIL INCORPORATED</w:t>
      </w:r>
    </w:p>
    <w:p w14:paraId="4C94ABE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HOWDEN TIGER CAPITAL MARKETS &amp; ADVISORY, LLC</w:t>
      </w:r>
    </w:p>
    <w:p w14:paraId="7E947D9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HSBC SECURITIES (USA) INC.</w:t>
      </w:r>
    </w:p>
    <w:p w14:paraId="21A3B3B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HUATAI SECURITIES (USA), INC.</w:t>
      </w:r>
    </w:p>
    <w:p w14:paraId="20318E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HUB INTERNATIONAL INVESTMENT SERVICES INC.</w:t>
      </w:r>
    </w:p>
    <w:p w14:paraId="2830DDF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HULL PARTNERS LLC</w:t>
      </w:r>
    </w:p>
    <w:p w14:paraId="75C0DAD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HUNT FINANCIAL SECURITIES, LLC</w:t>
      </w:r>
    </w:p>
    <w:p w14:paraId="029889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HUNTINGTON SECURITIES, INC.</w:t>
      </w:r>
    </w:p>
    <w:p w14:paraId="30E1D47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IBERIA CAPITAL PARTNERS L.L.C.</w:t>
      </w:r>
    </w:p>
    <w:p w14:paraId="629FD44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IBS HOLDING CORPORATION</w:t>
      </w:r>
    </w:p>
    <w:p w14:paraId="28A0C2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ICAPITAL MARKETS LLC</w:t>
      </w:r>
    </w:p>
    <w:p w14:paraId="3A5A2B5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ICBC STANDARD SECURITIES INC.</w:t>
      </w:r>
    </w:p>
    <w:p w14:paraId="303E5C9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ICE BONDS SECURITIES CORPORATION</w:t>
      </w:r>
    </w:p>
    <w:p w14:paraId="6371C89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ICE SECURITIES EXECUTION &amp; CLEARING, LLC</w:t>
      </w:r>
    </w:p>
    <w:p w14:paraId="1F2A3A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ICM SECURITIES, LLC</w:t>
      </w:r>
    </w:p>
    <w:p w14:paraId="3203D6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ICR CAPITAL LLC</w:t>
      </w:r>
    </w:p>
    <w:p w14:paraId="5838A6E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IDB CAPITAL CORP.</w:t>
      </w:r>
    </w:p>
    <w:p w14:paraId="10683D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IEX SERVICES LLC</w:t>
      </w:r>
    </w:p>
    <w:p w14:paraId="0A0067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IFC HOLDINGS, INC.</w:t>
      </w:r>
    </w:p>
    <w:p w14:paraId="4C7C61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IMA WEALTH, INC.</w:t>
      </w:r>
    </w:p>
    <w:p w14:paraId="5AC50B9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IMC EXECUTION SERVICES LLC</w:t>
      </w:r>
    </w:p>
    <w:p w14:paraId="545AD2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IMC SECURITIES LLC</w:t>
      </w:r>
    </w:p>
    <w:p w14:paraId="3B411A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IMC-CHICAGO, LLC</w:t>
      </w:r>
    </w:p>
    <w:p w14:paraId="4BA16E6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IMPERIAL CAPITAL, LLC</w:t>
      </w:r>
    </w:p>
    <w:p w14:paraId="0B14FBC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INCENTER SECURITIES GROUP LLC</w:t>
      </w:r>
    </w:p>
    <w:p w14:paraId="3F0AAD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INCENTRUM SECURITIES, LLC</w:t>
      </w:r>
    </w:p>
    <w:p w14:paraId="17A242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INDEPENDENCE POINT SECURITIES LLC</w:t>
      </w:r>
    </w:p>
    <w:p w14:paraId="46D2C1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INDEPENDENT FINANCIAL GROUP, LLC</w:t>
      </w:r>
    </w:p>
    <w:p w14:paraId="1E4A82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INGALLS &amp; SNYDER, LLC</w:t>
      </w:r>
    </w:p>
    <w:p w14:paraId="2B6E82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INSIGNEO INTERNATIONAL FINANCIAL SERVICES LLC</w:t>
      </w:r>
    </w:p>
    <w:p w14:paraId="498D8A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INSIGNEO SECURITIES, LLC</w:t>
      </w:r>
    </w:p>
    <w:p w14:paraId="5608201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INSTITUTIONAL CASH DISTRIBUTORS, LLC</w:t>
      </w:r>
    </w:p>
    <w:p w14:paraId="10C4751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INTELLIGENT CROSS LLC</w:t>
      </w:r>
    </w:p>
    <w:p w14:paraId="5BCCBF8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INTERCOASTAL CAPITAL MARKETS, INC.</w:t>
      </w:r>
    </w:p>
    <w:p w14:paraId="58DDA0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INTERNATIONAL STRATEGY &amp; INVESTMENT GROUP LLC</w:t>
      </w:r>
    </w:p>
    <w:p w14:paraId="495E4B0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INTESA SANPAOLO IMI SECURITIES CORP.</w:t>
      </w:r>
    </w:p>
    <w:p w14:paraId="417148A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INTL FILLMORE ADVISORS LLC</w:t>
      </w:r>
    </w:p>
    <w:p w14:paraId="31FDD55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INTREPID INVESTMENT BANKERS LLC</w:t>
      </w:r>
    </w:p>
    <w:p w14:paraId="71EF135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INTREPID PARTNERS, LLC</w:t>
      </w:r>
    </w:p>
    <w:p w14:paraId="7BC516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INVEMED ASSOCIATES LLC</w:t>
      </w:r>
    </w:p>
    <w:p w14:paraId="52EA80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INVESCO CAPITAL MARKETS, INC.</w:t>
      </w:r>
    </w:p>
    <w:p w14:paraId="0953819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INVESCO DISTRIBUTORS, INC.</w:t>
      </w:r>
    </w:p>
    <w:p w14:paraId="63A0215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INVESTACORP, INC.</w:t>
      </w:r>
    </w:p>
    <w:p w14:paraId="112B5D5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INVESTEC SECURITIES (US) LLC</w:t>
      </w:r>
    </w:p>
    <w:p w14:paraId="47A7E9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INVESTMENT CENTERS OF AMERICA, INC.</w:t>
      </w:r>
    </w:p>
    <w:p w14:paraId="0FB213B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INVESTMENT PLACEMENT GROUP</w:t>
      </w:r>
    </w:p>
    <w:p w14:paraId="3DAB6AF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INVEX, LLC.</w:t>
      </w:r>
    </w:p>
    <w:p w14:paraId="74342A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ITAU BBA USA SECURITIES, INC.</w:t>
      </w:r>
    </w:p>
    <w:p w14:paraId="103D184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ITAU INTERNATIONAL SECURITIES INC.</w:t>
      </w:r>
    </w:p>
    <w:p w14:paraId="12D9051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IVY DISTRIBUTORS, INC.</w:t>
      </w:r>
    </w:p>
    <w:p w14:paraId="2AA4AD5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J.J.B. HILLIARD, W.L. LYONS, LLC</w:t>
      </w:r>
    </w:p>
    <w:p w14:paraId="0A9A39E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J.P. MORGAN CLEARING CORP.</w:t>
      </w:r>
    </w:p>
    <w:p w14:paraId="59ACD4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J.P. MORGAN INSTITUTIONAL INVESTMENTS INC.</w:t>
      </w:r>
    </w:p>
    <w:p w14:paraId="565C1ED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J.P. MORGAN PRIME INC.</w:t>
      </w:r>
    </w:p>
    <w:p w14:paraId="2718389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J.P. MORGAN SECURITIES LLC</w:t>
      </w:r>
    </w:p>
    <w:p w14:paraId="674080F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J.V.B. FINANCIAL GROUP, LLC</w:t>
      </w:r>
    </w:p>
    <w:p w14:paraId="30A0DB8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JACKSON NATIONAL LIFE DISTRIBUTORS LLC</w:t>
      </w:r>
    </w:p>
    <w:p w14:paraId="2612825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JAG TRADING L.L.C.</w:t>
      </w:r>
    </w:p>
    <w:p w14:paraId="2F1E20B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JANE STREET MARKETS, LLC</w:t>
      </w:r>
    </w:p>
    <w:p w14:paraId="31D9C44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JANUS HENDERSON DISTRIBUTORS US LLC</w:t>
      </w:r>
    </w:p>
    <w:p w14:paraId="0A4CA42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JEFFERIES BACHE SECURITIES, LLC</w:t>
      </w:r>
    </w:p>
    <w:p w14:paraId="394322E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JEFFERIES EXECUTION SERVICES, INC.</w:t>
      </w:r>
    </w:p>
    <w:p w14:paraId="5F9E8F2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JEFFERIES HIGH YIELD TRADING, LLC</w:t>
      </w:r>
    </w:p>
    <w:p w14:paraId="60E664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JOE JOLLY &amp; CO., INC.</w:t>
      </w:r>
    </w:p>
    <w:p w14:paraId="019BBF6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JOHNSON RICE &amp; COMPANY L.L.C.</w:t>
      </w:r>
    </w:p>
    <w:p w14:paraId="4F0A602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JONESTRADING INSTITUTIONAL SERVICES LLC</w:t>
      </w:r>
    </w:p>
    <w:p w14:paraId="5C16B50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JPMORGAN DISTRIBUTION SERVICES, INC.</w:t>
      </w:r>
    </w:p>
    <w:p w14:paraId="6E2C513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JVB FINANCIAL GROUP, LLC</w:t>
      </w:r>
    </w:p>
    <w:p w14:paraId="3535A71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JWTT INC.</w:t>
      </w:r>
    </w:p>
    <w:p w14:paraId="6658090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KBC SECURITIES USA LLC</w:t>
      </w:r>
    </w:p>
    <w:p w14:paraId="5A5F2C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KBFG SECURITIES AMERICA INC.</w:t>
      </w:r>
    </w:p>
    <w:p w14:paraId="1029FF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KEEFE, BRUYETTE &amp; WOODS, INC.</w:t>
      </w:r>
    </w:p>
    <w:p w14:paraId="362CAF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KESTRA INVESTMENT SERVICES, LLC</w:t>
      </w:r>
    </w:p>
    <w:p w14:paraId="6B6276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KEY INVESTMENT SERVICES LLC</w:t>
      </w:r>
    </w:p>
    <w:p w14:paraId="3B62BA0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KEYBANC CAPITAL MARKETS INC.</w:t>
      </w:r>
    </w:p>
    <w:p w14:paraId="558770E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KEZAR TRADING, LLC</w:t>
      </w:r>
    </w:p>
    <w:p w14:paraId="4802A63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KGS-ALPHA CAPITAL MARKETS, L.P.</w:t>
      </w:r>
    </w:p>
    <w:p w14:paraId="28AF0EC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KIPPSDESANTO &amp; COMPANY</w:t>
      </w:r>
    </w:p>
    <w:p w14:paraId="5ED5D13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KKR CAPITAL MARKETS II LLC</w:t>
      </w:r>
    </w:p>
    <w:p w14:paraId="4BC8E3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KKR CAPITAL MARKETS LLC</w:t>
      </w:r>
    </w:p>
    <w:p w14:paraId="74D83D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KMS FINANCIAL SERVICES, INC.</w:t>
      </w:r>
    </w:p>
    <w:p w14:paraId="26AC5A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KNIGHT CAPITAL AMERICAS, L.P.</w:t>
      </w:r>
    </w:p>
    <w:p w14:paraId="3D13BF3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KOYOTE TRADING LLC</w:t>
      </w:r>
    </w:p>
    <w:p w14:paraId="399B462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KPMG CORPORATE FINANCE LLC</w:t>
      </w:r>
    </w:p>
    <w:p w14:paraId="14DED6E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KROLL SECURITIES LLC</w:t>
      </w:r>
    </w:p>
    <w:p w14:paraId="43E63C9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L.J. HART AND COMPANY</w:t>
      </w:r>
    </w:p>
    <w:p w14:paraId="72B073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LADDER CAPITAL SECURITIES LLC</w:t>
      </w:r>
    </w:p>
    <w:p w14:paraId="763EA5B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LAFISE SECURITIES LLC</w:t>
      </w:r>
    </w:p>
    <w:p w14:paraId="5C69263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LAKE STREET CAPITAL MARKETS, LLC</w:t>
      </w:r>
    </w:p>
    <w:p w14:paraId="48EAFA3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LAKESHORE SECURITIES, L.P.</w:t>
      </w:r>
    </w:p>
    <w:p w14:paraId="798F11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LASALLE INVESTMENT MANAGEMENT DISTRIBUTORS, LLC</w:t>
      </w:r>
    </w:p>
    <w:p w14:paraId="00A1908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LATOUR TRADING LLC</w:t>
      </w:r>
    </w:p>
    <w:p w14:paraId="5131CB4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LAVAFLOW, INC.</w:t>
      </w:r>
    </w:p>
    <w:p w14:paraId="7E504CE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LAZARD FRERES &amp; CO. LLC</w:t>
      </w:r>
    </w:p>
    <w:p w14:paraId="69A2B3E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LAZARD MIDDLE MARKET LLC</w:t>
      </w:r>
    </w:p>
    <w:p w14:paraId="21DD508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LEK SECURITIES CORPORATION</w:t>
      </w:r>
    </w:p>
    <w:p w14:paraId="426840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LEONIS SECURITIES, LLC</w:t>
      </w:r>
    </w:p>
    <w:p w14:paraId="346D7B0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LFT SECURITIES, LLC</w:t>
      </w:r>
    </w:p>
    <w:p w14:paraId="67167D2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LIGHTSPEED FINANCIAL SERVICES GROUP LLC</w:t>
      </w:r>
    </w:p>
    <w:p w14:paraId="64CB72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LIME TRADING CORP</w:t>
      </w:r>
    </w:p>
    <w:p w14:paraId="6BEB90A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LINCOLN FINANCIAL DISTRIBUTORS, INC.</w:t>
      </w:r>
    </w:p>
    <w:p w14:paraId="4718B9A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LINCOLN INTERNATIONAL LLC</w:t>
      </w:r>
    </w:p>
    <w:p w14:paraId="1A97CA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LINCOLN INVESTMENT PLANNING, LLC</w:t>
      </w:r>
    </w:p>
    <w:p w14:paraId="4C30763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LIONTREE ADVISORS LLC</w:t>
      </w:r>
    </w:p>
    <w:p w14:paraId="7A34467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LIQUIDITYEDGE, LLC.</w:t>
      </w:r>
    </w:p>
    <w:p w14:paraId="427F3F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LIQUIDNET, INC.</w:t>
      </w:r>
    </w:p>
    <w:p w14:paraId="26BFAB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LIQUIDPOINT, LLC</w:t>
      </w:r>
    </w:p>
    <w:p w14:paraId="2219F29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LLOYDS SECURITIES INC.</w:t>
      </w:r>
    </w:p>
    <w:p w14:paraId="587D89F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LOEB PARTNERS CORPORATION</w:t>
      </w:r>
    </w:p>
    <w:p w14:paraId="632298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LOMBARD ODIER TRANSATLANTIC LIMITED</w:t>
      </w:r>
    </w:p>
    <w:p w14:paraId="4133FEB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LOOP CAPITAL MARKETS LLC</w:t>
      </w:r>
    </w:p>
    <w:p w14:paraId="02BE7CB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LORD ABBETT DISTRIBUTOR LLC</w:t>
      </w:r>
    </w:p>
    <w:p w14:paraId="60C2EC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LPL FINANCIAL LLC</w:t>
      </w:r>
    </w:p>
    <w:p w14:paraId="30EED59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LUMA SECURITIES LLC</w:t>
      </w:r>
    </w:p>
    <w:p w14:paraId="558571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LUPO SECURITIES, LLC</w:t>
      </w:r>
    </w:p>
    <w:p w14:paraId="7B53AB5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M&amp;I FINANCIAL ADVISORS, INC.</w:t>
      </w:r>
    </w:p>
    <w:p w14:paraId="53E0A98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M&amp;T SECURITIES, INC.</w:t>
      </w:r>
    </w:p>
    <w:p w14:paraId="6CD39A9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M3 INVESTMENT GROUP LLC</w:t>
      </w:r>
    </w:p>
    <w:p w14:paraId="0CDEA62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MACQUARIE CAPITAL MARKETS NORTH AMERICA LTD.</w:t>
      </w:r>
    </w:p>
    <w:p w14:paraId="5499774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MACRO RISK ADVISORS LLC</w:t>
      </w:r>
    </w:p>
    <w:p w14:paraId="1E82508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MAN INVESTMENTS INC.</w:t>
      </w:r>
    </w:p>
    <w:p w14:paraId="08578A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MAPLE SECURITIES U.S.A. INC.</w:t>
      </w:r>
    </w:p>
    <w:p w14:paraId="21648E7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MARATHON CAPITAL MARKETS, LLC</w:t>
      </w:r>
    </w:p>
    <w:p w14:paraId="29B971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MAREX NORTH AMERICA SECURITIES LLC</w:t>
      </w:r>
    </w:p>
    <w:p w14:paraId="4A4E81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MARIVA CAPITAL MARKETS, LLC</w:t>
      </w:r>
    </w:p>
    <w:p w14:paraId="40DA9E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MARKS BAUGHAN SECURITIES LLC</w:t>
      </w:r>
    </w:p>
    <w:p w14:paraId="1DF929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MARSHBERRY CAPITAL, LLC.</w:t>
      </w:r>
    </w:p>
    <w:p w14:paraId="7AAC83D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MATTHEWS SOUTH, LLC</w:t>
      </w:r>
    </w:p>
    <w:p w14:paraId="474A1A8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MAXIM GROUP LLC</w:t>
      </w:r>
    </w:p>
    <w:p w14:paraId="00E7B39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MBS CAPITAL MARKETS, LLC</w:t>
      </w:r>
    </w:p>
    <w:p w14:paraId="53E14A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MBX CLEARING LLC</w:t>
      </w:r>
    </w:p>
    <w:p w14:paraId="04F2DA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MCADAMS WRIGHT RAGEN, INC.</w:t>
      </w:r>
    </w:p>
    <w:p w14:paraId="73BAFDA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MCAP LLC</w:t>
      </w:r>
    </w:p>
    <w:p w14:paraId="67A2BAD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MEDIOBANCA SECURITIES USA LLC</w:t>
      </w:r>
    </w:p>
    <w:p w14:paraId="68E711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MERCER ALLIED COMPANY, L.P.</w:t>
      </w:r>
    </w:p>
    <w:p w14:paraId="03910F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MERCHANT CAPITAL, L.L.C.</w:t>
      </w:r>
    </w:p>
    <w:p w14:paraId="6F16D83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MERIDIAN CAPITAL LLC</w:t>
      </w:r>
    </w:p>
    <w:p w14:paraId="5A72E75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MERRILL LYNCH FINANCIAL MARKETS, INC.</w:t>
      </w:r>
    </w:p>
    <w:p w14:paraId="0522CC0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MERRILL LYNCH PROFESSIONAL CLEARING CORP.</w:t>
      </w:r>
    </w:p>
    <w:p w14:paraId="22F9077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MERRILL LYNCH, PIERCE, FENNER &amp; SMITH INCORPORATED</w:t>
      </w:r>
    </w:p>
    <w:p w14:paraId="469F8C6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MERUS CAPITAL PARTNERS, LLC</w:t>
      </w:r>
    </w:p>
    <w:p w14:paraId="71D981F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MESIROW FINANCIAL, INC.</w:t>
      </w:r>
    </w:p>
    <w:p w14:paraId="405CA07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MFR SECURITIES, INC.</w:t>
      </w:r>
    </w:p>
    <w:p w14:paraId="3C8438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MFS FUND DISTRIBUTORS, INC.</w:t>
      </w:r>
    </w:p>
    <w:p w14:paraId="3765BBE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MICROVENTURE MARKETPLACE INC.</w:t>
      </w:r>
    </w:p>
    <w:p w14:paraId="54E7886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MIDDLEGATE SECURITIES INC.</w:t>
      </w:r>
    </w:p>
    <w:p w14:paraId="5169BE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MIDLAND SECURITIES, LTD</w:t>
      </w:r>
    </w:p>
    <w:p w14:paraId="60B1927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MILLCO ADVISORS, LP</w:t>
      </w:r>
    </w:p>
    <w:p w14:paraId="174DFD4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MILLENNIUM ADVISORS, LLC</w:t>
      </w:r>
    </w:p>
    <w:p w14:paraId="25FAA99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MILLER BUCKFIRE &amp; CO., LLC</w:t>
      </w:r>
    </w:p>
    <w:p w14:paraId="1C49F2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MILLER TABAK + CO., LLC</w:t>
      </w:r>
    </w:p>
    <w:p w14:paraId="5BF8865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MINT BROKERS</w:t>
      </w:r>
    </w:p>
    <w:p w14:paraId="6845E2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MIRAE ASSET SECURITIES (USA) INC.</w:t>
      </w:r>
    </w:p>
    <w:p w14:paraId="5BFD62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MIRAE ASSET WEALTH MANAGEMENT (USA) INC.</w:t>
      </w:r>
    </w:p>
    <w:p w14:paraId="22C5975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MISCHLER FINANCIAL GROUP, INC.</w:t>
      </w:r>
    </w:p>
    <w:p w14:paraId="114BB8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MITCHELL ENERGY ADVISORS, LLC</w:t>
      </w:r>
    </w:p>
    <w:p w14:paraId="20E477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MIURA CAPITAL, LLC</w:t>
      </w:r>
    </w:p>
    <w:p w14:paraId="77DA7F9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MIZUHO SECURITIES CANADA INC.</w:t>
      </w:r>
    </w:p>
    <w:p w14:paraId="145CB2C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MIZUHO SECURITIES USA LLC</w:t>
      </w:r>
    </w:p>
    <w:p w14:paraId="4343FC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MKM PARTNERS LLC</w:t>
      </w:r>
    </w:p>
    <w:p w14:paraId="224508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MMA SECURITIES LLC</w:t>
      </w:r>
    </w:p>
    <w:p w14:paraId="4D60346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MMC SECURITIES LLC</w:t>
      </w:r>
    </w:p>
    <w:p w14:paraId="7EC73D3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MML INVESTORS SERVICES, LLC</w:t>
      </w:r>
    </w:p>
    <w:p w14:paraId="3C84531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MND PARTNERS, INC.</w:t>
      </w:r>
    </w:p>
    <w:p w14:paraId="3B74EA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MOCHO TRADING LLC</w:t>
      </w:r>
    </w:p>
    <w:p w14:paraId="0F5448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MOELIS &amp; COMPANY LLC</w:t>
      </w:r>
    </w:p>
    <w:p w14:paraId="2F7F6B1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MOG CAPITAL L.L.C.</w:t>
      </w:r>
    </w:p>
    <w:p w14:paraId="463B4E6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MOMENTUS SECURITIES LLC</w:t>
      </w:r>
    </w:p>
    <w:p w14:paraId="6C3ACBF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MONEX SECURITIES, INC.</w:t>
      </w:r>
    </w:p>
    <w:p w14:paraId="26AF65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MOOMOO FINANCIAL INC.</w:t>
      </w:r>
    </w:p>
    <w:p w14:paraId="31CFDE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MOORELAND PARTNERS LLC</w:t>
      </w:r>
    </w:p>
    <w:p w14:paraId="0E8B2B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MOORS &amp; CABOT, INC.</w:t>
      </w:r>
    </w:p>
    <w:p w14:paraId="0C1D48C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MORGAN JOSEPH TRIARTISAN LLC</w:t>
      </w:r>
    </w:p>
    <w:p w14:paraId="5A7E79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MORGAN KEEGAN &amp; COMPANY, LLC</w:t>
      </w:r>
    </w:p>
    <w:p w14:paraId="410230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MORGAN STANLEY &amp; CO. LLC</w:t>
      </w:r>
    </w:p>
    <w:p w14:paraId="0C1946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MORGAN STANLEY DISTRIBUTION, INC.</w:t>
      </w:r>
    </w:p>
    <w:p w14:paraId="40B1BF5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MORGAN STANLEY SMITH BARNEY LLC</w:t>
      </w:r>
    </w:p>
    <w:p w14:paraId="7E0735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MORNINGSTAR INVESTMENT SERVICES LLC</w:t>
      </w:r>
    </w:p>
    <w:p w14:paraId="758C992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MOTIF INVESTING, INC.</w:t>
      </w:r>
    </w:p>
    <w:p w14:paraId="2DDD74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MOUNTAINSIDE SECURITIES LLC</w:t>
      </w:r>
    </w:p>
    <w:p w14:paraId="23C0619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MOUNTAINVIEW SECURITIES, LLC</w:t>
      </w:r>
    </w:p>
    <w:p w14:paraId="266C77C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MPS GLOBAL SECURITIES, LLC</w:t>
      </w:r>
    </w:p>
    <w:p w14:paraId="2A3C07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MS SECURITIES SERVICES INC.</w:t>
      </w:r>
    </w:p>
    <w:p w14:paraId="5BFE5CE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MSI FINANCIAL SERVICES, INC.</w:t>
      </w:r>
    </w:p>
    <w:p w14:paraId="483EA5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MTS SECURITIES, LLC</w:t>
      </w:r>
    </w:p>
    <w:p w14:paraId="265147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MUFG AMERICAS CORPORATE ADVISORY, INC.</w:t>
      </w:r>
    </w:p>
    <w:p w14:paraId="1727CD9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MULTI-BANK SECURITIES, INC.</w:t>
      </w:r>
    </w:p>
    <w:p w14:paraId="6D0754E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MUTUAL OF AMERICA LIFE INSURANCE COMPANY</w:t>
      </w:r>
    </w:p>
    <w:p w14:paraId="4D4FFD9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N. B. ZOULLAS SECURITIES, INC.</w:t>
      </w:r>
    </w:p>
    <w:p w14:paraId="10C0C9E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N.A. INVESTCORP LLC</w:t>
      </w:r>
    </w:p>
    <w:p w14:paraId="4F0E44E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N.I.S. FINANCIAL SERVICES, INC.</w:t>
      </w:r>
    </w:p>
    <w:p w14:paraId="717770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NABSECURITIES, LLC</w:t>
      </w:r>
    </w:p>
    <w:p w14:paraId="0E2392A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NASDAQ OPTIONS SERVICES, LLC</w:t>
      </w:r>
    </w:p>
    <w:p w14:paraId="05BDD45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NATHAN HALE CAPITAL, LLC</w:t>
      </w:r>
    </w:p>
    <w:p w14:paraId="5E8775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NATIONAL BANK OF CANADA FINANCIAL INC.</w:t>
      </w:r>
    </w:p>
    <w:p w14:paraId="0DA7375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NATIONAL PLANNING CORPORATION</w:t>
      </w:r>
    </w:p>
    <w:p w14:paraId="6301A4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NATIONAL SECURITIES CORPORATION</w:t>
      </w:r>
    </w:p>
    <w:p w14:paraId="51020B9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NATIONWIDE FUND DISTRIBUTORS LLC</w:t>
      </w:r>
    </w:p>
    <w:p w14:paraId="56842B0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NATIXIS DERIVATIVES INC.</w:t>
      </w:r>
    </w:p>
    <w:p w14:paraId="2774613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NATIXIS DISTRIBUTION, LLC</w:t>
      </w:r>
    </w:p>
    <w:p w14:paraId="36C296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NATIXIS SECURITIES AMERICAS LLC</w:t>
      </w:r>
    </w:p>
    <w:p w14:paraId="62213C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NATWEST MARKETS SECURITIES INC.</w:t>
      </w:r>
    </w:p>
    <w:p w14:paraId="3008996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NAVY FEDERAL INVESTMENT SERVICES, LLC</w:t>
      </w:r>
    </w:p>
    <w:p w14:paraId="54F2F65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NBF SECURITIES (USA) CORP.</w:t>
      </w:r>
    </w:p>
    <w:p w14:paraId="07E1383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NELNET CAPITAL LLC</w:t>
      </w:r>
    </w:p>
    <w:p w14:paraId="6636F3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NETWORK 1 FINANCIAL SECURITIES INC.</w:t>
      </w:r>
    </w:p>
    <w:p w14:paraId="653B38D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NEUBERGER BERMAN MANAGEMENT LLC</w:t>
      </w:r>
    </w:p>
    <w:p w14:paraId="2C0009E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NEW ENGLAND SECURITIES CORPORATION</w:t>
      </w:r>
    </w:p>
    <w:p w14:paraId="188820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NEWEDGE USA, LLC</w:t>
      </w:r>
    </w:p>
    <w:p w14:paraId="394F1E0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NEWPORT GROUP SECURITIES, INC.</w:t>
      </w:r>
    </w:p>
    <w:p w14:paraId="2B40B96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NEXBANK SECURITIES INC</w:t>
      </w:r>
    </w:p>
    <w:p w14:paraId="6D14A43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NH INVESTMENT &amp; SECURITIES AMERICA, INC.</w:t>
      </w:r>
    </w:p>
    <w:p w14:paraId="4BECB3F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NOLITA CAPITAL, LLC</w:t>
      </w:r>
    </w:p>
    <w:p w14:paraId="52C1BA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NOMURA GLOBAL FINANCIAL PRODUCTS INC.</w:t>
      </w:r>
    </w:p>
    <w:p w14:paraId="6D2A94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NOMURA GREENTECH CAPITAL ADVISORS, LLC</w:t>
      </w:r>
    </w:p>
    <w:p w14:paraId="159CCC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NOMURA SECURITIES NORTH AMERICA, LLC</w:t>
      </w:r>
    </w:p>
    <w:p w14:paraId="3B69C67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NORTH BRIDGE CAPITAL, LLC</w:t>
      </w:r>
    </w:p>
    <w:p w14:paraId="63EE9B1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NORTH POINT MERGERS AND ACQUISITIONS, INC.</w:t>
      </w:r>
    </w:p>
    <w:p w14:paraId="53C0AA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NORTHLAND SECURITIES, INC.</w:t>
      </w:r>
    </w:p>
    <w:p w14:paraId="2159047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NORTHSTAR SECURITIES, LLC</w:t>
      </w:r>
    </w:p>
    <w:p w14:paraId="6F0CB2D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NORTHWESTERN MUTUAL INVESTMENT SERVICES, LLC</w:t>
      </w:r>
    </w:p>
    <w:p w14:paraId="55353CF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NUMIS SECURITIES INC.</w:t>
      </w:r>
    </w:p>
    <w:p w14:paraId="766FBFC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NUVEEN SECURITIES, LLC</w:t>
      </w:r>
    </w:p>
    <w:p w14:paraId="381DAB3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NYLIFE SECURITIES LLC</w:t>
      </w:r>
    </w:p>
    <w:p w14:paraId="653DEFC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O'NEIL SECURITIES INCORPORATED</w:t>
      </w:r>
    </w:p>
    <w:p w14:paraId="1424E29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OASIS PRO MARKETS LLC</w:t>
      </w:r>
    </w:p>
    <w:p w14:paraId="661481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OBD SECURITIES LLC</w:t>
      </w:r>
    </w:p>
    <w:p w14:paraId="3BB55D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OCTEG, LLC</w:t>
      </w:r>
    </w:p>
    <w:p w14:paraId="37D004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ODDO BHF NEW YORK CORPORATION</w:t>
      </w:r>
    </w:p>
    <w:p w14:paraId="42432A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OHIO NATIONAL EQUITIES, INC.</w:t>
      </w:r>
    </w:p>
    <w:p w14:paraId="25B3705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ONEAMERICA SECURITIES, INC.</w:t>
      </w:r>
    </w:p>
    <w:p w14:paraId="6FE91F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ONPEAK CAPITAL LLC</w:t>
      </w:r>
    </w:p>
    <w:p w14:paraId="5D6B76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OPEN TO THE PUBLIC INVESTING, INC.</w:t>
      </w:r>
    </w:p>
    <w:p w14:paraId="7EA0969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OPENDOOR SECURITIES LLC</w:t>
      </w:r>
    </w:p>
    <w:p w14:paraId="71BE630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OPPENHEIMER &amp; CO. INC.</w:t>
      </w:r>
    </w:p>
    <w:p w14:paraId="2FE97E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OPPENHEIMERFUNDS DISTRIBUTOR, INC.</w:t>
      </w:r>
    </w:p>
    <w:p w14:paraId="2BB8ED4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OPTIONSHOUSE, LLC</w:t>
      </w:r>
    </w:p>
    <w:p w14:paraId="70746A7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OPTIONSXPRESS, INC.</w:t>
      </w:r>
    </w:p>
    <w:p w14:paraId="3D24C8E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OPTIVER EXECUTION SERVICES LLC</w:t>
      </w:r>
    </w:p>
    <w:p w14:paraId="473CC50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OPTIVER US LLC</w:t>
      </w:r>
    </w:p>
    <w:p w14:paraId="016049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ORIENTAL FINANCIAL SERVICES LLC</w:t>
      </w:r>
    </w:p>
    <w:p w14:paraId="65FE30F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OSCAR GRUSS &amp; SON INCORPORATED</w:t>
      </w:r>
    </w:p>
    <w:p w14:paraId="63AA89B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OTA LLC</w:t>
      </w:r>
    </w:p>
    <w:p w14:paraId="2071358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OTC LINK LLC</w:t>
      </w:r>
    </w:p>
    <w:p w14:paraId="32202B6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PACER FINANCIAL, INC.</w:t>
      </w:r>
    </w:p>
    <w:p w14:paraId="172EE03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PACIFIC CENTURY SECURITIES, LLC</w:t>
      </w:r>
    </w:p>
    <w:p w14:paraId="7C5BB1B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PACIFIC CREST SECURITIES LLC</w:t>
      </w:r>
    </w:p>
    <w:p w14:paraId="64BD5AE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PACIFIC SELECT DISTRIBUTORS, LLC</w:t>
      </w:r>
    </w:p>
    <w:p w14:paraId="4F5503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PARADIGM EQUITIES, INC.</w:t>
      </w:r>
    </w:p>
    <w:p w14:paraId="0B870A5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PARETO SECURITIES INC.</w:t>
      </w:r>
    </w:p>
    <w:p w14:paraId="56A4174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PARIS SECURITIES CORPORATION</w:t>
      </w:r>
    </w:p>
    <w:p w14:paraId="701EB63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PARK HILL REAL ESTATE GROUP LLC</w:t>
      </w:r>
    </w:p>
    <w:p w14:paraId="6540721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PARK SUTTON SECURITIES, LLC</w:t>
      </w:r>
    </w:p>
    <w:p w14:paraId="74665C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PAULSON INVESTMENT COMPANY LLC</w:t>
      </w:r>
    </w:p>
    <w:p w14:paraId="16044E3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PEAK6 CAPITAL MANAGEMENT LLC</w:t>
      </w:r>
    </w:p>
    <w:p w14:paraId="3E39711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PEAK6 PERFORMANCE MANAGEMENT LLC</w:t>
      </w:r>
    </w:p>
    <w:p w14:paraId="3CB55D4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PEAK6 VEGA MASTER FUND LLC</w:t>
      </w:r>
    </w:p>
    <w:p w14:paraId="14C803F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PENSON FINANCIAL SERVICES, INC.</w:t>
      </w:r>
    </w:p>
    <w:p w14:paraId="584C399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PEOPLE'S SECURITIES, INC.</w:t>
      </w:r>
    </w:p>
    <w:p w14:paraId="7F4B796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PERFORMANCE TRUST CAPITAL PARTNERS, LLC</w:t>
      </w:r>
    </w:p>
    <w:p w14:paraId="0D7C584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PFM FUND DISTRIBUTORS, INC.</w:t>
      </w:r>
    </w:p>
    <w:p w14:paraId="765468B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PFS INVESTMENTS INC.</w:t>
      </w:r>
    </w:p>
    <w:p w14:paraId="1F4175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PGM GLOBAL INC.</w:t>
      </w:r>
    </w:p>
    <w:p w14:paraId="2D58588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PHILLIP CAPITAL INC.</w:t>
      </w:r>
    </w:p>
    <w:p w14:paraId="3149294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PHOENIX DERIVATIVES GROUP, LLC</w:t>
      </w:r>
    </w:p>
    <w:p w14:paraId="5EC17AC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PHX FINANCIAL, INC.</w:t>
      </w:r>
    </w:p>
    <w:p w14:paraId="3F8F48E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PIPELINE TRADING SYSTEMS LLC</w:t>
      </w:r>
    </w:p>
    <w:p w14:paraId="76EBC8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PIPER SANDLER &amp; CO.</w:t>
      </w:r>
    </w:p>
    <w:p w14:paraId="4E859A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PNC INVESTMENTS LLC</w:t>
      </w:r>
    </w:p>
    <w:p w14:paraId="7673E7E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POPULAR SECURITIES, LLC</w:t>
      </w:r>
    </w:p>
    <w:p w14:paraId="5795249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PORTIGON SECURITIES INC.</w:t>
      </w:r>
    </w:p>
    <w:p w14:paraId="0FA9CFB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POTAMUS TRADING, LLC</w:t>
      </w:r>
    </w:p>
    <w:p w14:paraId="0093241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PRAGMA LLC</w:t>
      </w:r>
    </w:p>
    <w:p w14:paraId="27DC09B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PRECISION SECURITIES, LLC</w:t>
      </w:r>
    </w:p>
    <w:p w14:paraId="3F6E051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PREFERRED CAPITAL SECURITIES, LLC</w:t>
      </w:r>
    </w:p>
    <w:p w14:paraId="7AC5B3C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PRICEWATERHOUSECOOOPERS CORPORATE FINANCE LLC</w:t>
      </w:r>
    </w:p>
    <w:p w14:paraId="0D8FDEC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PRIME CAPITAL MARKETS, LLC</w:t>
      </w:r>
    </w:p>
    <w:p w14:paraId="63620BF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PRIME DEALER SERVICES CORP.</w:t>
      </w:r>
    </w:p>
    <w:p w14:paraId="43732D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PRIMERICA BROKERAGE SERVICES, INC.</w:t>
      </w:r>
    </w:p>
    <w:p w14:paraId="3494F9E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PRINCIPAL FUNDS DISTRIBUTOR, INC.</w:t>
      </w:r>
    </w:p>
    <w:p w14:paraId="524428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PROBITAS FUNDS GROUP, LLC</w:t>
      </w:r>
    </w:p>
    <w:p w14:paraId="1BD1991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PROSPERA FINANCIAL SERVICES, INC.</w:t>
      </w:r>
    </w:p>
    <w:p w14:paraId="52EA560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PRUCO SECURITIES, LLC.</w:t>
      </w:r>
    </w:p>
    <w:p w14:paraId="02F41D0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PRUDENTIAL ANNUITIES DISTRIBUTORS, INC</w:t>
      </w:r>
    </w:p>
    <w:p w14:paraId="6A09282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PRUDENTIAL INVESTMENT MANAGEMENT SERVICES LLC</w:t>
      </w:r>
    </w:p>
    <w:p w14:paraId="7C56E90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PTR, INC.</w:t>
      </w:r>
    </w:p>
    <w:p w14:paraId="2D3719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PUBLIC VENTURES, LLC</w:t>
      </w:r>
    </w:p>
    <w:p w14:paraId="35D24B6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PULSE TRADING, INC.</w:t>
      </w:r>
    </w:p>
    <w:p w14:paraId="5FA3A39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PUNDION LLC</w:t>
      </w:r>
    </w:p>
    <w:p w14:paraId="23C84E7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PURESTREAM, LLC</w:t>
      </w:r>
    </w:p>
    <w:p w14:paraId="56763CC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PUTNAM RETAIL MANAGEMENT LIMITED PARTNERSHIP</w:t>
      </w:r>
    </w:p>
    <w:p w14:paraId="1106CE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 ADVISORS LLC</w:t>
      </w:r>
    </w:p>
    <w:p w14:paraId="4D3C2C4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QUAD CAPITAL, LLC</w:t>
      </w:r>
    </w:p>
    <w:p w14:paraId="187AF6F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QUAD SECURITIES LLC</w:t>
      </w:r>
    </w:p>
    <w:p w14:paraId="4060EF1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QUANTITATIVE BROKERS, LLC</w:t>
      </w:r>
    </w:p>
    <w:p w14:paraId="61C045C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QUANTLAB SECURITIES LP</w:t>
      </w:r>
    </w:p>
    <w:p w14:paraId="2840CA2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QUASAR DISTRIBUTORS, LLC</w:t>
      </w:r>
    </w:p>
    <w:p w14:paraId="5897966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QUESTAR CAPITAL CORPORATION</w:t>
      </w:r>
    </w:p>
    <w:p w14:paraId="4A72BB2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QUIET LIGHT SECURITIES, LLC</w:t>
      </w:r>
    </w:p>
    <w:p w14:paraId="2E827BB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R. SEELAUS &amp; CO., LLC</w:t>
      </w:r>
    </w:p>
    <w:p w14:paraId="5ED01BC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R.W.PRESSPRICH &amp; CO.</w:t>
      </w:r>
    </w:p>
    <w:p w14:paraId="70C773E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RABO SECURITIES USA, INC.</w:t>
      </w:r>
    </w:p>
    <w:p w14:paraId="2EB5EBA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RAFFERTY CAPITAL MARKETS, LLC</w:t>
      </w:r>
    </w:p>
    <w:p w14:paraId="141E99B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RAINIER SECURITIES, LLC</w:t>
      </w:r>
    </w:p>
    <w:p w14:paraId="74FC143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RAMAT SECURITIES LTD.</w:t>
      </w:r>
    </w:p>
    <w:p w14:paraId="059F684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RAYMOND JAMES &amp; ASSOCIATES, INC.</w:t>
      </w:r>
    </w:p>
    <w:p w14:paraId="4F713D5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RAYMOND JAMES FINANCIAL SERVICES, INC.</w:t>
      </w:r>
    </w:p>
    <w:p w14:paraId="464B3D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RAYMOND JAMES INSURANCE GROUP, INC.</w:t>
      </w:r>
    </w:p>
    <w:p w14:paraId="4F954D9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RB INTERNATIONAL MARKETS (USA) LLC</w:t>
      </w:r>
    </w:p>
    <w:p w14:paraId="2DCEE6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RBC CAPITAL MARKETS, LLC</w:t>
      </w:r>
    </w:p>
    <w:p w14:paraId="755E9FD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RBC CMA LLC</w:t>
      </w:r>
    </w:p>
    <w:p w14:paraId="4A276CA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RCI LIMITED PARTNERSHIP</w:t>
      </w:r>
    </w:p>
    <w:p w14:paraId="6580F3B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REALCADRE LLC</w:t>
      </w:r>
    </w:p>
    <w:p w14:paraId="1F12057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RED CEDAR TRADING, LLC</w:t>
      </w:r>
    </w:p>
    <w:p w14:paraId="1168DEE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REDBIRD BD, LLC</w:t>
      </w:r>
    </w:p>
    <w:p w14:paraId="7F3D20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REDBURN (USA) LLC</w:t>
      </w:r>
    </w:p>
    <w:p w14:paraId="67140E9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REGAL SECURITIES, INC.</w:t>
      </w:r>
    </w:p>
    <w:p w14:paraId="07806CB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RELATED FINANCIAL SERVICES, LLC</w:t>
      </w:r>
    </w:p>
    <w:p w14:paraId="64D80C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RENCAP SECURITIES, INC.</w:t>
      </w:r>
    </w:p>
    <w:p w14:paraId="4F6107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RESOLUTE INVESTMENT DISTRIBUTORS, INC.</w:t>
      </w:r>
    </w:p>
    <w:p w14:paraId="585ABD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REUTERS TRANSACTION SERVICES LLC</w:t>
      </w:r>
    </w:p>
    <w:p w14:paraId="2C2E3C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RGM SECURITIES, LLC</w:t>
      </w:r>
    </w:p>
    <w:p w14:paraId="04E32EB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RIVERSTONE CAPITAL SERVICES LLC</w:t>
      </w:r>
    </w:p>
    <w:p w14:paraId="1A837F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ROBERT W. BAIRD &amp; CO. INCORPORATED</w:t>
      </w:r>
    </w:p>
    <w:p w14:paraId="41BEBEE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ROBINHOOD FINANCIAL, LLC</w:t>
      </w:r>
    </w:p>
    <w:p w14:paraId="4DAF15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ROBINHOOD SECURITIES, LLC</w:t>
      </w:r>
    </w:p>
    <w:p w14:paraId="50D5476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ROCKEFELLER FINANCIAL LLC</w:t>
      </w:r>
    </w:p>
    <w:p w14:paraId="2120B6E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RODMAN &amp; RENSHAW, LLC</w:t>
      </w:r>
    </w:p>
    <w:p w14:paraId="7F155AC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RONIN CAPITAL, LLC</w:t>
      </w:r>
    </w:p>
    <w:p w14:paraId="7148CAE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ROOSEVELT &amp; CROSS, INCORPORATED</w:t>
      </w:r>
    </w:p>
    <w:p w14:paraId="109DD45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ROSENBLATT SECURITIES INC.</w:t>
      </w:r>
    </w:p>
    <w:p w14:paraId="11E708C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ROSENTHAL GLOBAL SECURITIES LLC</w:t>
      </w:r>
    </w:p>
    <w:p w14:paraId="6747D27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ROSS, SINCLAIRE &amp; ASSOCIATES, LLC</w:t>
      </w:r>
    </w:p>
    <w:p w14:paraId="49611C5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ROTH CAPITAL PARTNERS, LLC</w:t>
      </w:r>
    </w:p>
    <w:p w14:paraId="2D88B63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ROTHSCHILD &amp; CO US INC.</w:t>
      </w:r>
    </w:p>
    <w:p w14:paraId="70C2D4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ROYCE FUND SERVICES, LLC</w:t>
      </w:r>
    </w:p>
    <w:p w14:paraId="7D50339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RQD* CLEARING, LLC</w:t>
      </w:r>
    </w:p>
    <w:p w14:paraId="08D877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RUANE, CUNNIFF &amp; GOLDFARB LLC</w:t>
      </w:r>
    </w:p>
    <w:p w14:paraId="736C90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RUSSELL INVESTMENTS FINANCIAL SERVICES, LLC</w:t>
      </w:r>
    </w:p>
    <w:p w14:paraId="26E167A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RUSSELL INVESTMENTS IMPLEMENTATION SERVICES, LLC</w:t>
      </w:r>
    </w:p>
    <w:p w14:paraId="30513C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SABADELL SECURITIES USA, INC.</w:t>
      </w:r>
    </w:p>
    <w:p w14:paraId="3798DF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SAFRA SECURITIES LLC</w:t>
      </w:r>
    </w:p>
    <w:p w14:paraId="7EB0C2D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SAL EQUITY TRADING, GP</w:t>
      </w:r>
    </w:p>
    <w:p w14:paraId="5E30A8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SAMI BROKERAGE LLC</w:t>
      </w:r>
    </w:p>
    <w:p w14:paraId="0BC6890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SAMSUNG SECURITIES (AMERICA), INC.</w:t>
      </w:r>
    </w:p>
    <w:p w14:paraId="5A83524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SAMUEL A. RAMIREZ &amp; COMPANY, INC.</w:t>
      </w:r>
    </w:p>
    <w:p w14:paraId="7AF8DA0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SANDERS MORRIS HARRIS INC.</w:t>
      </w:r>
    </w:p>
    <w:p w14:paraId="37D1A6D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SANDLER, O'NEILL &amp; PARTNERS, L.P.</w:t>
      </w:r>
    </w:p>
    <w:p w14:paraId="00F9A36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SANFORD C. BERNSTEIN &amp; CO., LLC</w:t>
      </w:r>
    </w:p>
    <w:p w14:paraId="03FF5D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SANTANDER INTERNATIONAL SECURITIES, INC.</w:t>
      </w:r>
    </w:p>
    <w:p w14:paraId="76C4D6F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SANTANDER INVESTMENT SECURITIES INC.</w:t>
      </w:r>
    </w:p>
    <w:p w14:paraId="7877F8A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SANTANDER SECURITIES LLC</w:t>
      </w:r>
    </w:p>
    <w:p w14:paraId="2D8B63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SAYBRUS EQUITY SERVICES, INC</w:t>
      </w:r>
    </w:p>
    <w:p w14:paraId="5763ED1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SBERBANK CIB USA, INC</w:t>
      </w:r>
    </w:p>
    <w:p w14:paraId="2F8AB55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SCHRODER FUND ADVISORS LLC</w:t>
      </w:r>
    </w:p>
    <w:p w14:paraId="775B905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SCOTIA CAPITAL (USA) INC.</w:t>
      </w:r>
    </w:p>
    <w:p w14:paraId="0EBE1DC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SCOTT &amp; STRINGFELLOW, LLC</w:t>
      </w:r>
    </w:p>
    <w:p w14:paraId="2E87F9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SCOTTRADE, INC.</w:t>
      </w:r>
    </w:p>
    <w:p w14:paraId="31884B3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SCOUT TRADING, LLC</w:t>
      </w:r>
    </w:p>
    <w:p w14:paraId="54BACAA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SEA OTTER SECURITIES GROUP LLC</w:t>
      </w:r>
    </w:p>
    <w:p w14:paraId="1CFD800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SEAPORT GLOBAL SECURITIES LLC</w:t>
      </w:r>
    </w:p>
    <w:p w14:paraId="44253CB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SEAPORT SECURITIES CORP.</w:t>
      </w:r>
    </w:p>
    <w:p w14:paraId="639757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SEARLE &amp; CO.</w:t>
      </w:r>
    </w:p>
    <w:p w14:paraId="3FF84E9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SEATTLE-NORTHWEST SECURITIES CORPORATION</w:t>
      </w:r>
    </w:p>
    <w:p w14:paraId="33EC9AC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SEB SECURITIES, INC.</w:t>
      </w:r>
    </w:p>
    <w:p w14:paraId="16FA918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SECURITIES AMERICA, INC.</w:t>
      </w:r>
    </w:p>
    <w:p w14:paraId="25AE65C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SECURITIES MANAGEMENT AND RESEARCH, INC.</w:t>
      </w:r>
    </w:p>
    <w:p w14:paraId="2E8251F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SECURITIES SERVICE NETWORK, LLC</w:t>
      </w:r>
    </w:p>
    <w:p w14:paraId="588E403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SECURITY DISTRIBUTORS, LLC</w:t>
      </w:r>
    </w:p>
    <w:p w14:paraId="6441C07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SEI INVESTMENTS DISTRIBUTION CO.</w:t>
      </w:r>
    </w:p>
    <w:p w14:paraId="49816A3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SENTINEL FINANCIAL SERVICES COMPANY</w:t>
      </w:r>
    </w:p>
    <w:p w14:paraId="04D3FF9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SENVEST INTERNATIONAL L.L.C.</w:t>
      </w:r>
    </w:p>
    <w:p w14:paraId="540229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SETTER CAPITAL INC.</w:t>
      </w:r>
    </w:p>
    <w:p w14:paraId="71F019C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SEVEN POINTS CAPITAL, LLC</w:t>
      </w:r>
    </w:p>
    <w:p w14:paraId="23198B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SG AMERICAS SECURITIES, LLC</w:t>
      </w:r>
    </w:p>
    <w:p w14:paraId="260603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SHAY FINANCIAL SERVICES, INC.</w:t>
      </w:r>
    </w:p>
    <w:p w14:paraId="4FD076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SHEA &amp; COMPANY, LLC</w:t>
      </w:r>
    </w:p>
    <w:p w14:paraId="0B66C3A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SHEARMAN, RALSTON INC.</w:t>
      </w:r>
    </w:p>
    <w:p w14:paraId="006D16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SHELBY CULLOM DAVIS &amp; CO., L.P.</w:t>
      </w:r>
    </w:p>
    <w:p w14:paraId="73FD04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SIEBERT WILLIAMS SHANK &amp; CO., LLC</w:t>
      </w:r>
    </w:p>
    <w:p w14:paraId="4C9ADBA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SIERRA PACIFIC SECURITIES, LLC</w:t>
      </w:r>
    </w:p>
    <w:p w14:paraId="6BE8BD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SIG BROKERAGE, LP</w:t>
      </w:r>
    </w:p>
    <w:p w14:paraId="5AAE53B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SIGNAL HILL CAPITAL GROUP LLC</w:t>
      </w:r>
    </w:p>
    <w:p w14:paraId="6CCDA05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SIGNATOR INVESTORS, INC.</w:t>
      </w:r>
    </w:p>
    <w:p w14:paraId="278C16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SII INVESTMENTS, INC.</w:t>
      </w:r>
    </w:p>
    <w:p w14:paraId="4440378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SIMMONS &amp; COMPANY INTERNATIONAL</w:t>
      </w:r>
    </w:p>
    <w:p w14:paraId="6EA003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SIMMONS FIRST INVESTMENT GROUP, INC.</w:t>
      </w:r>
    </w:p>
    <w:p w14:paraId="0BA69ED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SIMON MARKETS LLC</w:t>
      </w:r>
    </w:p>
    <w:p w14:paraId="1228F26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SIMPLEX TRADING, LLC</w:t>
      </w:r>
    </w:p>
    <w:p w14:paraId="47E73D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SIXPOINT PARTNERS LLC</w:t>
      </w:r>
    </w:p>
    <w:p w14:paraId="0D26453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SOLOMON PARTNERS SECURITIES, LLC</w:t>
      </w:r>
    </w:p>
    <w:p w14:paraId="103A8EA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SOUTH STREET SECURITIES LLC</w:t>
      </w:r>
    </w:p>
    <w:p w14:paraId="317F423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SPARTAN CAPITAL SECURITIES, LLC</w:t>
      </w:r>
    </w:p>
    <w:p w14:paraId="7A1BC52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SPC CAPITAL MARKETS LLC</w:t>
      </w:r>
    </w:p>
    <w:p w14:paraId="1667DB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SPHINX TRADING, LP</w:t>
      </w:r>
    </w:p>
    <w:p w14:paraId="29536EA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SPIDERROCK EXS, LLC</w:t>
      </w:r>
    </w:p>
    <w:p w14:paraId="00CA052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SPOT TRADING L.L.C.</w:t>
      </w:r>
    </w:p>
    <w:p w14:paraId="6134208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SPROTT GLOBAL RESOURCE INVESTMENTS LTD</w:t>
      </w:r>
    </w:p>
    <w:p w14:paraId="27D19F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SPURRIER CAPITAL PARTNERS LLC</w:t>
      </w:r>
    </w:p>
    <w:p w14:paraId="2FDA6A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SS&amp;C MARKET SERVICES, LLC</w:t>
      </w:r>
    </w:p>
    <w:p w14:paraId="69377C6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STANDARD CHARTERED SECURITIES NORTH AMERICA LLC</w:t>
      </w:r>
    </w:p>
    <w:p w14:paraId="10ACE7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STANDARD CREDIT SECURITIES INC.</w:t>
      </w:r>
    </w:p>
    <w:p w14:paraId="544339D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STANDARD NEW YORK, INC.</w:t>
      </w:r>
    </w:p>
    <w:p w14:paraId="320DDFF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STATE FARM VP MANAGEMENT CORP.</w:t>
      </w:r>
    </w:p>
    <w:p w14:paraId="5954F2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STATE STREET GLOBAL ADVISORS FUNDS DISTRIBUTORS, LLC</w:t>
      </w:r>
    </w:p>
    <w:p w14:paraId="2AE02DF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STATE STREET GLOBAL MARKETS, LLC</w:t>
      </w:r>
    </w:p>
    <w:p w14:paraId="75504D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STEBEN &amp; COMPANY, LLC</w:t>
      </w:r>
    </w:p>
    <w:p w14:paraId="24AE69A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STEPHENS INC.</w:t>
      </w:r>
    </w:p>
    <w:p w14:paraId="52181A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STERN BROTHERS &amp; CO.</w:t>
      </w:r>
    </w:p>
    <w:p w14:paraId="01BCF9B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STERNE, AGEE &amp; LEACH, INC.</w:t>
      </w:r>
    </w:p>
    <w:p w14:paraId="49C3AB5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STEWARD PARTNERS INVESTMENT SOLUTIONS, LLC</w:t>
      </w:r>
    </w:p>
    <w:p w14:paraId="72909FE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STIFEL, NICOLAUS &amp; COMPANY, INCORPORATED</w:t>
      </w:r>
    </w:p>
    <w:p w14:paraId="3153C22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STOCKCROSS FINANCIAL SERVICES, INC.</w:t>
      </w:r>
    </w:p>
    <w:p w14:paraId="754C2C9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STOEVER,GLASS &amp; COMPANY INC.</w:t>
      </w:r>
    </w:p>
    <w:p w14:paraId="065819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STONE &amp; YOUNGBERG LLC</w:t>
      </w:r>
    </w:p>
    <w:p w14:paraId="7CD1E3B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STONEPEAK SECURITIES LLC</w:t>
      </w:r>
    </w:p>
    <w:p w14:paraId="1B19E90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STORMHARBOUR SECURITIES LP</w:t>
      </w:r>
    </w:p>
    <w:p w14:paraId="4C0C993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STOUT CAPITAL, LLC</w:t>
      </w:r>
    </w:p>
    <w:p w14:paraId="1A5EA2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STRATEGAS SECURITIES, LLC</w:t>
      </w:r>
    </w:p>
    <w:p w14:paraId="3B8378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STUART FRANKEL &amp; CO., INCORPORATED</w:t>
      </w:r>
    </w:p>
    <w:p w14:paraId="3DA6F5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STUDENT OPTIONS, LLC</w:t>
      </w:r>
    </w:p>
    <w:p w14:paraId="49187F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SUMMIT BROKERAGE SERVICES, INC.</w:t>
      </w:r>
    </w:p>
    <w:p w14:paraId="4BD1451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SUMMIT SECURITIES GROUP LLC</w:t>
      </w:r>
    </w:p>
    <w:p w14:paraId="3655519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SUMRIDGE PARTNERS, LLC</w:t>
      </w:r>
    </w:p>
    <w:p w14:paraId="0228B2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SUN LIFE FINANCIAL DISTRIBUTORS, INC.</w:t>
      </w:r>
    </w:p>
    <w:p w14:paraId="6E66EA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SUNGARD INSTITUTIONAL BROKERAGE INC.</w:t>
      </w:r>
    </w:p>
    <w:p w14:paraId="7D3E130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SUNRISE BROKERS LLC</w:t>
      </w:r>
    </w:p>
    <w:p w14:paraId="516BDF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SUSQUEHANNA FINANCIAL GROUP, LLLP</w:t>
      </w:r>
    </w:p>
    <w:p w14:paraId="3260D5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SUSQUEHANNA SECURITIES, LLC</w:t>
      </w:r>
    </w:p>
    <w:p w14:paraId="47E5802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SVB INVESTMENT SERVICES INC.</w:t>
      </w:r>
    </w:p>
    <w:p w14:paraId="4A72940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SVB SECURITIES, A NON-BANK AFFILIATE OF SILICON VALLEY BANK</w:t>
      </w:r>
    </w:p>
    <w:p w14:paraId="28A51F3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SWEDBANK SECURITIES US, LLC</w:t>
      </w:r>
    </w:p>
    <w:p w14:paraId="61AC536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SWENEY CARTWRIGHT &amp; COMPANY</w:t>
      </w:r>
    </w:p>
    <w:p w14:paraId="2B098E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SYCAMORE FINANCIAL GROUP</w:t>
      </w:r>
    </w:p>
    <w:p w14:paraId="28BA56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SYNOVUS SECURITIES, INC.</w:t>
      </w:r>
    </w:p>
    <w:p w14:paraId="0FA792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SYSTEMATIZED BENEFITS ADMINISTRATORS, INC.</w:t>
      </w:r>
    </w:p>
    <w:p w14:paraId="2AAB547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T. ROWE PRICE INVESTMENT SERVICES, INC.</w:t>
      </w:r>
    </w:p>
    <w:p w14:paraId="09D46CF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T.R. WINSTON &amp; COMPANY, LLC</w:t>
      </w:r>
    </w:p>
    <w:p w14:paraId="3566073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T3 TRADING GROUP, LLC</w:t>
      </w:r>
    </w:p>
    <w:p w14:paraId="2630AD7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TALCOTT RESOLUTION DISTRIBUTION COMPANY, INC.</w:t>
      </w:r>
    </w:p>
    <w:p w14:paraId="347C77B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TCBI SECURITIES, INC.</w:t>
      </w:r>
    </w:p>
    <w:p w14:paraId="26088EA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TCG CAPITAL MARKETS L.L.C.</w:t>
      </w:r>
    </w:p>
    <w:p w14:paraId="31547B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TD AMERITRADE CLEARING, INC.</w:t>
      </w:r>
    </w:p>
    <w:p w14:paraId="110CDC6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TD AMERITRADE, INC.</w:t>
      </w:r>
    </w:p>
    <w:p w14:paraId="3570117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TEACHERS PERSONAL INVESTORS SERVICES, INC.</w:t>
      </w:r>
    </w:p>
    <w:p w14:paraId="2759F47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TELEMETRY SECURITIES, L.L.C.</w:t>
      </w:r>
    </w:p>
    <w:p w14:paraId="41045FF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TELSEY ADVISORY GROUP LLC</w:t>
      </w:r>
    </w:p>
    <w:p w14:paraId="5FE214F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TFS DERIVATIVES LLC</w:t>
      </w:r>
    </w:p>
    <w:p w14:paraId="7F4B353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BAKER GROUP, LP</w:t>
      </w:r>
    </w:p>
    <w:p w14:paraId="0344CD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BANK STREET GROUP L.L.C.</w:t>
      </w:r>
    </w:p>
    <w:p w14:paraId="019911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BENCHMARK COMPANY, LLC</w:t>
      </w:r>
    </w:p>
    <w:p w14:paraId="684F089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BUCKINGHAM RESEARCH GROUP INCORPORATED</w:t>
      </w:r>
    </w:p>
    <w:p w14:paraId="3B08F69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GMS GROUP, LLC</w:t>
      </w:r>
    </w:p>
    <w:p w14:paraId="61E7F9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KLEIN GROUP, LLC</w:t>
      </w:r>
    </w:p>
    <w:p w14:paraId="1B5AD79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LEADERS GROUP, INC.</w:t>
      </w:r>
    </w:p>
    <w:p w14:paraId="070DE25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O.N. EQUITY SALES COMPANY</w:t>
      </w:r>
    </w:p>
    <w:p w14:paraId="3AB13B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VERTICAL TRADING GROUP, LLC</w:t>
      </w:r>
    </w:p>
    <w:p w14:paraId="3C32A5C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THE WILLIAMS CAPITAL GROUP, L.P.</w:t>
      </w:r>
    </w:p>
    <w:p w14:paraId="7E0EB78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THINKEQUITY LLC</w:t>
      </w:r>
    </w:p>
    <w:p w14:paraId="15A2C58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THOMA BRAVO CAPITAL MARKETS, LLC</w:t>
      </w:r>
    </w:p>
    <w:p w14:paraId="207FA03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THOMAS WEISEL PARTNERS LLC</w:t>
      </w:r>
    </w:p>
    <w:p w14:paraId="5B32E46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THREE BROTHERS TRADING, LLC</w:t>
      </w:r>
    </w:p>
    <w:p w14:paraId="4A703B2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THRIVENT DISTRIBUTORS, LLC</w:t>
      </w:r>
    </w:p>
    <w:p w14:paraId="4E9904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TIAA-CREF INDIVIDUAL &amp; INSTITUTIONAL SERVICES, LLC</w:t>
      </w:r>
    </w:p>
    <w:p w14:paraId="5F5FE5A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TIBRA TRADING AMERICA LLC</w:t>
      </w:r>
    </w:p>
    <w:p w14:paraId="7CFAD9F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TICONDEROGA SECURITIES LLC</w:t>
      </w:r>
    </w:p>
    <w:p w14:paraId="3E87BFF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TIGRESS FINANCIAL PARTNERS, LLC</w:t>
      </w:r>
    </w:p>
    <w:p w14:paraId="78DBBF8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TM CAPITAL CORP.</w:t>
      </w:r>
    </w:p>
    <w:p w14:paraId="2150116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TMC BONDS L.L.C.</w:t>
      </w:r>
    </w:p>
    <w:p w14:paraId="17B8C1C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TMT INVESTMENTS, LLC</w:t>
      </w:r>
    </w:p>
    <w:p w14:paraId="25EF114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TORO TRADING LLC</w:t>
      </w:r>
    </w:p>
    <w:p w14:paraId="5F7712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TOURMALINE PARTNERS, LLC</w:t>
      </w:r>
    </w:p>
    <w:p w14:paraId="760CE74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TOWER PRINCIPAL MARKETS LLC</w:t>
      </w:r>
    </w:p>
    <w:p w14:paraId="68116C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TOWER SQUARE SECURITIES, INC.</w:t>
      </w:r>
    </w:p>
    <w:p w14:paraId="7F7D59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TOWERS WATSON CAPITAL MARKETS INC.</w:t>
      </w:r>
    </w:p>
    <w:p w14:paraId="06EDB04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TOYOTA FINANCIAL SERVICES SECURITIES USA CORPORATION</w:t>
      </w:r>
    </w:p>
    <w:p w14:paraId="678F8B5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TP ICAP GLOBAL MARKETS AMERICAS LLC</w:t>
      </w:r>
    </w:p>
    <w:p w14:paraId="08E1B81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 INFORMATICS LLC</w:t>
      </w:r>
    </w:p>
    <w:p w14:paraId="56600D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TRADE-PMR INC.</w:t>
      </w:r>
    </w:p>
    <w:p w14:paraId="3DE9CB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TRADEBOT SYSTEMS, INC.</w:t>
      </w:r>
    </w:p>
    <w:p w14:paraId="4D2D4F9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TRADELINK L.L.C.</w:t>
      </w:r>
    </w:p>
    <w:p w14:paraId="5E5322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TRADELINK SECURITIES, LLC</w:t>
      </w:r>
    </w:p>
    <w:p w14:paraId="36608A9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TRADESTATION SECURITIES, INC.</w:t>
      </w:r>
    </w:p>
    <w:p w14:paraId="30B235E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TRADEUP SECURITIES, INC.</w:t>
      </w:r>
    </w:p>
    <w:p w14:paraId="3FCB81D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TRADITION SECURITIES AND DERIVATIVES LLC</w:t>
      </w:r>
    </w:p>
    <w:p w14:paraId="7D41E1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TRANSAMERICA CAPITAL, INC.</w:t>
      </w:r>
    </w:p>
    <w:p w14:paraId="636309B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TRANSAMERICA FINANCIAL ADVISORS, INC</w:t>
      </w:r>
    </w:p>
    <w:p w14:paraId="697947B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TRANSAMERICA INVESTORS SECURITIES CORPORATION</w:t>
      </w:r>
    </w:p>
    <w:p w14:paraId="6CC0155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TRANSMARKET GROUP L.L.C.</w:t>
      </w:r>
    </w:p>
    <w:p w14:paraId="1FFF5B6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TRC MARKETS LLC</w:t>
      </w:r>
    </w:p>
    <w:p w14:paraId="2261A2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TRIAD ADVISORS LLC</w:t>
      </w:r>
    </w:p>
    <w:p w14:paraId="1691E8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TRIBAL CAPITAL MARKETS, LLC</w:t>
      </w:r>
    </w:p>
    <w:p w14:paraId="76849C9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TRIPLETREE, LLC</w:t>
      </w:r>
    </w:p>
    <w:p w14:paraId="587897C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TRUIST SECURITIES, INC.</w:t>
      </w:r>
    </w:p>
    <w:p w14:paraId="2562E92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TRUMID FINANCIAL LLC</w:t>
      </w:r>
    </w:p>
    <w:p w14:paraId="5E9885A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TUDOR PICKERING HOLT &amp; CO ADVISORS LP</w:t>
      </w:r>
    </w:p>
    <w:p w14:paraId="1C4BCF0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TUDOR, PICKERING, HOLT &amp; CO. SECURITIES, LLC</w:t>
      </w:r>
    </w:p>
    <w:p w14:paraId="235303D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TULLETT PREBON FINANCIAL SERVICES LLC</w:t>
      </w:r>
    </w:p>
    <w:p w14:paraId="42C6E19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TWEEDY, BROWNE COMPANY LLC</w:t>
      </w:r>
    </w:p>
    <w:p w14:paraId="62CA18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TWO RIVERS TRADING GROUP LLC</w:t>
      </w:r>
    </w:p>
    <w:p w14:paraId="7E2294F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TWO SIGMA SECURITIES, LLC</w:t>
      </w:r>
    </w:p>
    <w:p w14:paraId="0FB9D7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TZ CLEAR LLC</w:t>
      </w:r>
    </w:p>
    <w:p w14:paraId="678532F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UBS FINANCIAL SERVICES INC.</w:t>
      </w:r>
    </w:p>
    <w:p w14:paraId="7C01C61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UBS FINANCIAL SERVICES INCORPORATED OF PUERTO RICO</w:t>
      </w:r>
    </w:p>
    <w:p w14:paraId="6B1A14D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UNICREDIT CAPITAL MARKETS LLC</w:t>
      </w:r>
    </w:p>
    <w:p w14:paraId="629E288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UNITED BROKERAGE SERVICES, INC</w:t>
      </w:r>
    </w:p>
    <w:p w14:paraId="6886050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UNITED CAPITAL MARKETS, INC.</w:t>
      </w:r>
    </w:p>
    <w:p w14:paraId="787BE802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UNITED PLANNERS' FINANCIAL SERVICES OF AMERICA A LIMITED PARTNER</w:t>
      </w:r>
    </w:p>
    <w:p w14:paraId="4480885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UNIVEST SECURITIES, LLC</w:t>
      </w:r>
    </w:p>
    <w:p w14:paraId="11FB55F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US TIGER SECURITIES, INC.</w:t>
      </w:r>
    </w:p>
    <w:p w14:paraId="721C93F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USAA FINANCIAL ADVISORS, INC.</w:t>
      </w:r>
    </w:p>
    <w:p w14:paraId="4D65DC1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USAA INVESTMENT SERVICES COMPANY</w:t>
      </w:r>
    </w:p>
    <w:p w14:paraId="57B8A14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UVEST FINANCIAL SERVICES GROUP, INC.</w:t>
      </w:r>
    </w:p>
    <w:p w14:paraId="61106C4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VALLEY FINANCIAL MANAGEMENT, INC.</w:t>
      </w:r>
    </w:p>
    <w:p w14:paraId="4E1786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VALLEY FORGE ASSET MANAGEMENT, LLC</w:t>
      </w:r>
    </w:p>
    <w:p w14:paraId="77896C3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VAN ECK SECURITIES CORPORATION</w:t>
      </w:r>
    </w:p>
    <w:p w14:paraId="6E08F45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VAN LANSCHOT KEMPEN (USA) INC.</w:t>
      </w:r>
    </w:p>
    <w:p w14:paraId="689355C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VANAHEIM SECURITIES, LLC</w:t>
      </w:r>
    </w:p>
    <w:p w14:paraId="774F4DF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VANGUARD MARKETING CORPORATION</w:t>
      </w:r>
    </w:p>
    <w:p w14:paraId="3870162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VAQUERO CAPITAL LLC</w:t>
      </w:r>
    </w:p>
    <w:p w14:paraId="3F0E292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VECTORGLOBAL WMG, INC.</w:t>
      </w:r>
    </w:p>
    <w:p w14:paraId="1D4CF73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VELOCITY CAPITAL, LLC</w:t>
      </w:r>
    </w:p>
    <w:p w14:paraId="2CB3AD4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VELOCITY CLEARING, LLC</w:t>
      </w:r>
    </w:p>
    <w:p w14:paraId="040A4EA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VICENTE &amp; PARTNERS LLC</w:t>
      </w:r>
    </w:p>
    <w:p w14:paraId="1A787E2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VIEWTRADE SECURITIES, INC.</w:t>
      </w:r>
    </w:p>
    <w:p w14:paraId="1B8BEF4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VINING-SPARKS IBG, LLC</w:t>
      </w:r>
    </w:p>
    <w:p w14:paraId="6266C26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VIRTU AMERICAS LLC</w:t>
      </w:r>
    </w:p>
    <w:p w14:paraId="1B3D5DF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VIRTU FINANCIAL BD LLC</w:t>
      </w:r>
    </w:p>
    <w:p w14:paraId="1C4B619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VIRTU FINANCIAL CAPITAL MARKETS LLC</w:t>
      </w:r>
    </w:p>
    <w:p w14:paraId="12EBBDE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VIRTU ITG LLC</w:t>
      </w:r>
    </w:p>
    <w:p w14:paraId="78E18E9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VIRTUS CAPITAL MARKETS LLC</w:t>
      </w:r>
    </w:p>
    <w:p w14:paraId="0028869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VISION FINANCIAL MARKETS LLC</w:t>
      </w:r>
    </w:p>
    <w:p w14:paraId="2DBEE2E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VISTA POINT ADVISORS, LLC</w:t>
      </w:r>
    </w:p>
    <w:p w14:paraId="0F13B8A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VOLANT LIQUIDITY, LLC</w:t>
      </w:r>
    </w:p>
    <w:p w14:paraId="029F7C6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VOYA FINANCIAL ADVISORS, INC.</w:t>
      </w:r>
    </w:p>
    <w:p w14:paraId="3B74CC9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VOYA FINANCIAL PARTNERS, LLC</w:t>
      </w:r>
    </w:p>
    <w:p w14:paraId="0ADAA8A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VOYA INVESTMENTS DISTRIBUTOR, LLC</w:t>
      </w:r>
    </w:p>
    <w:p w14:paraId="01843A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VOYA RETIREMENT ADVISORS, LLC</w:t>
      </w:r>
    </w:p>
    <w:p w14:paraId="48C60131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VP DISTRIBUTORS LLC</w:t>
      </w:r>
    </w:p>
    <w:p w14:paraId="6F289ED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VRA PARTNERS, LLC</w:t>
      </w:r>
    </w:p>
    <w:p w14:paraId="0461EAC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WACHTEL &amp; CO., INC.</w:t>
      </w:r>
    </w:p>
    <w:p w14:paraId="3B78C450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WADDELL &amp; REED, INC.</w:t>
      </w:r>
    </w:p>
    <w:p w14:paraId="230FF9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WAKE USA LLC</w:t>
      </w:r>
    </w:p>
    <w:p w14:paraId="36ECCF3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WALL STREET ACCESS</w:t>
      </w:r>
    </w:p>
    <w:p w14:paraId="35D5EE4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WALLACHBETH CAPITAL LLC</w:t>
      </w:r>
    </w:p>
    <w:p w14:paraId="6B232BA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WALLEYE TRADING LLC</w:t>
      </w:r>
    </w:p>
    <w:p w14:paraId="3F4F7ECA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WALNUT STREET SECURITIES, INC.</w:t>
      </w:r>
    </w:p>
    <w:p w14:paraId="67BFD76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WEALTHFRONT BROKERAGE LLC</w:t>
      </w:r>
    </w:p>
    <w:p w14:paraId="45B8A5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WEBULL FINANCIAL LLC</w:t>
      </w:r>
    </w:p>
    <w:p w14:paraId="57A57FB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WEEDEN &amp; CO.L.P.</w:t>
      </w:r>
    </w:p>
    <w:p w14:paraId="0322986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WELLINGTON SHIELDS &amp; CO., LLC</w:t>
      </w:r>
    </w:p>
    <w:p w14:paraId="613D955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WELLS FARGO INSTITUTIONAL SECURITIES, LLC</w:t>
      </w:r>
    </w:p>
    <w:p w14:paraId="1296EFF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WESTMINSTER RESEARCH ASSOCIATES LLC</w:t>
      </w:r>
    </w:p>
    <w:p w14:paraId="4381B56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WESTPAC CAPITAL MARKETS LLC</w:t>
      </w:r>
    </w:p>
    <w:p w14:paraId="6218C0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WILLIAMS TRADING LLC</w:t>
      </w:r>
    </w:p>
    <w:p w14:paraId="6A9ED6E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WILMINGTON BROKERAGE SERVICES COMPANY</w:t>
      </w:r>
    </w:p>
    <w:p w14:paraId="6AA75048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WILSON-DAVIS &amp; CO., INC.</w:t>
      </w:r>
    </w:p>
    <w:p w14:paraId="2FBFB75E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WOLVERINE EXECUTION SERVICES, LLC</w:t>
      </w:r>
    </w:p>
    <w:p w14:paraId="68EA697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WOLVERINE SECURITIES, LLC</w:t>
      </w:r>
    </w:p>
    <w:p w14:paraId="03DDC02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WOLVERINE TRADING, LLC</w:t>
      </w:r>
    </w:p>
    <w:p w14:paraId="6D2210B4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lastRenderedPageBreak/>
        <w:t>WOODBURY FINANCIAL SERVICES, INC.</w:t>
      </w:r>
    </w:p>
    <w:p w14:paraId="4EE7B67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WOODROCK SECURITIES, L.P.</w:t>
      </w:r>
    </w:p>
    <w:p w14:paraId="2A509ED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WORLD GROUP SECURITIES, INC.</w:t>
      </w:r>
    </w:p>
    <w:p w14:paraId="71EB931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WR SECURITIES, LLC</w:t>
      </w:r>
    </w:p>
    <w:p w14:paraId="757707DC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WSA FIXED INCOME, LLC</w:t>
      </w:r>
    </w:p>
    <w:p w14:paraId="727584C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XAMBALA CAPITAL, LLC</w:t>
      </w:r>
    </w:p>
    <w:p w14:paraId="21737187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XMS CAPITAL PARTNERS, LLC</w:t>
      </w:r>
    </w:p>
    <w:p w14:paraId="64D71A8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XP INVESTMENTS US, LLC</w:t>
      </w:r>
    </w:p>
    <w:p w14:paraId="2B21F973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XR SECURITIES LLC</w:t>
      </w:r>
    </w:p>
    <w:p w14:paraId="516B7809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XTELLUS CAPITAL PARTNERS, INC.</w:t>
      </w:r>
    </w:p>
    <w:p w14:paraId="22E8C125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XTX EXECUTION SERVICES LLC</w:t>
      </w:r>
    </w:p>
    <w:p w14:paraId="5646740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XTX MARKETS LLC</w:t>
      </w:r>
    </w:p>
    <w:p w14:paraId="67DEAE66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ZEBED SECURITIES, LLC</w:t>
      </w:r>
    </w:p>
    <w:p w14:paraId="64D5682D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ZELMAN PARTNERS, LLC</w:t>
      </w:r>
    </w:p>
    <w:p w14:paraId="6A0A807B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ZEUS FINANCIAL, LLC</w:t>
      </w:r>
    </w:p>
    <w:p w14:paraId="2FEFCB5F" w14:textId="77777777" w:rsidR="009F3626" w:rsidRPr="009F3626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ZIONS DIRECT, INC.</w:t>
      </w:r>
    </w:p>
    <w:p w14:paraId="526B4A8E" w14:textId="1D59C971" w:rsidR="00B1114F" w:rsidRPr="005767B2" w:rsidRDefault="009F3626" w:rsidP="009F3626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9F3626">
        <w:rPr>
          <w:rFonts w:asciiTheme="minorHAnsi" w:hAnsiTheme="minorHAnsi" w:cstheme="minorHAnsi"/>
          <w:sz w:val="22"/>
          <w:szCs w:val="22"/>
        </w:rPr>
        <w:t>ZIV INVESTMENT COMPANY</w:t>
      </w:r>
    </w:p>
    <w:sectPr w:rsidR="00B1114F" w:rsidRPr="005767B2" w:rsidSect="00B1114F">
      <w:type w:val="continuous"/>
      <w:pgSz w:w="12240" w:h="15840"/>
      <w:pgMar w:top="1440" w:right="1440" w:bottom="1440" w:left="1440" w:header="144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56C82" w14:textId="77777777" w:rsidR="005C5B2A" w:rsidRDefault="005C5B2A" w:rsidP="005E7195">
      <w:r>
        <w:separator/>
      </w:r>
    </w:p>
  </w:endnote>
  <w:endnote w:type="continuationSeparator" w:id="0">
    <w:p w14:paraId="04E51E82" w14:textId="77777777" w:rsidR="005C5B2A" w:rsidRDefault="005C5B2A" w:rsidP="005E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C6B8" w14:textId="77777777" w:rsidR="006A5273" w:rsidRPr="005F4ADB" w:rsidRDefault="006A5273" w:rsidP="00441797">
    <w:pPr>
      <w:pStyle w:val="Footer"/>
      <w:jc w:val="center"/>
      <w:rPr>
        <w:rFonts w:ascii="Calibri" w:hAnsi="Calibri" w:cs="Calibri"/>
        <w:sz w:val="22"/>
      </w:rPr>
    </w:pPr>
    <w:r w:rsidRPr="005F4ADB">
      <w:rPr>
        <w:rFonts w:ascii="Calibri" w:hAnsi="Calibri" w:cs="Calibri"/>
        <w:sz w:val="22"/>
      </w:rPr>
      <w:t xml:space="preserve">Page </w:t>
    </w:r>
    <w:r w:rsidRPr="005F4ADB">
      <w:rPr>
        <w:rFonts w:ascii="Calibri" w:hAnsi="Calibri" w:cs="Calibri"/>
        <w:sz w:val="22"/>
      </w:rPr>
      <w:fldChar w:fldCharType="begin"/>
    </w:r>
    <w:r w:rsidRPr="005F4ADB">
      <w:rPr>
        <w:rFonts w:ascii="Calibri" w:hAnsi="Calibri" w:cs="Calibri"/>
        <w:sz w:val="22"/>
      </w:rPr>
      <w:instrText xml:space="preserve"> PAGE   \* MERGEFORMAT </w:instrText>
    </w:r>
    <w:r w:rsidRPr="005F4ADB">
      <w:rPr>
        <w:rFonts w:ascii="Calibri" w:hAnsi="Calibri" w:cs="Calibri"/>
        <w:sz w:val="22"/>
      </w:rPr>
      <w:fldChar w:fldCharType="separate"/>
    </w:r>
    <w:r w:rsidR="00AA20E2">
      <w:rPr>
        <w:rFonts w:ascii="Calibri" w:hAnsi="Calibri" w:cs="Calibri"/>
        <w:noProof/>
        <w:sz w:val="22"/>
      </w:rPr>
      <w:t>14</w:t>
    </w:r>
    <w:r w:rsidRPr="005F4ADB">
      <w:rPr>
        <w:rFonts w:ascii="Calibri" w:hAnsi="Calibri" w:cs="Calibri"/>
        <w:noProof/>
        <w:sz w:val="22"/>
      </w:rPr>
      <w:fldChar w:fldCharType="end"/>
    </w:r>
  </w:p>
  <w:p w14:paraId="7197439A" w14:textId="77777777" w:rsidR="006A5273" w:rsidRDefault="006A5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EA5B" w14:textId="77777777" w:rsidR="005C5B2A" w:rsidRDefault="005C5B2A" w:rsidP="005E7195">
      <w:r>
        <w:separator/>
      </w:r>
    </w:p>
  </w:footnote>
  <w:footnote w:type="continuationSeparator" w:id="0">
    <w:p w14:paraId="6111B3F4" w14:textId="77777777" w:rsidR="005C5B2A" w:rsidRDefault="005C5B2A" w:rsidP="005E7195">
      <w:r>
        <w:continuationSeparator/>
      </w:r>
    </w:p>
  </w:footnote>
  <w:footnote w:id="1">
    <w:p w14:paraId="544FDB8C" w14:textId="77777777" w:rsidR="004659B1" w:rsidRPr="005F4ADB" w:rsidRDefault="004659B1" w:rsidP="004659B1">
      <w:pPr>
        <w:ind w:firstLine="720"/>
        <w:jc w:val="both"/>
        <w:rPr>
          <w:rFonts w:ascii="Calibri" w:hAnsi="Calibri" w:cs="Calibri"/>
          <w:sz w:val="22"/>
        </w:rPr>
      </w:pPr>
      <w:r w:rsidRPr="005F4ADB">
        <w:rPr>
          <w:rStyle w:val="FootnoteReference"/>
          <w:rFonts w:ascii="Calibri" w:hAnsi="Calibri" w:cs="Calibri"/>
          <w:sz w:val="22"/>
          <w:u w:val="single"/>
        </w:rPr>
        <w:footnoteRef/>
      </w:r>
      <w:r w:rsidRPr="005F4ADB">
        <w:rPr>
          <w:rFonts w:ascii="Calibri" w:hAnsi="Calibri" w:cs="Calibri"/>
          <w:sz w:val="22"/>
          <w:vertAlign w:val="superscript"/>
        </w:rPr>
        <w:t xml:space="preserve">/ </w:t>
      </w:r>
      <w:r w:rsidRPr="005F4ADB">
        <w:rPr>
          <w:rFonts w:ascii="Calibri" w:hAnsi="Calibri" w:cs="Calibri"/>
          <w:sz w:val="22"/>
        </w:rPr>
        <w:tab/>
        <w:t xml:space="preserve">Just because a broker or dealer does not appear on this list does not mean that the broker or dealer has outstanding a past-due share of the broker-dealer </w:t>
      </w:r>
      <w:r w:rsidR="006911E2" w:rsidRPr="005F4ADB">
        <w:rPr>
          <w:rFonts w:ascii="Calibri" w:hAnsi="Calibri" w:cs="Calibri"/>
          <w:sz w:val="22"/>
        </w:rPr>
        <w:t xml:space="preserve">accounting support fee. </w:t>
      </w:r>
      <w:r w:rsidRPr="005F4ADB">
        <w:rPr>
          <w:rFonts w:ascii="Calibri" w:hAnsi="Calibri" w:cs="Calibri"/>
          <w:sz w:val="22"/>
        </w:rPr>
        <w:t xml:space="preserve">Many "brokers" or “dealers,” as such terms are defined in the Sarbanes-Oxley Act and the Board's rules, are not allocated a share of the broker-dealer accounting support fee under the Board's funding rules and therefore are not on this list even though they have outstanding no past-due share </w:t>
      </w:r>
      <w:r w:rsidR="006911E2" w:rsidRPr="005F4ADB">
        <w:rPr>
          <w:rFonts w:ascii="Calibri" w:hAnsi="Calibri" w:cs="Calibri"/>
          <w:sz w:val="22"/>
        </w:rPr>
        <w:t xml:space="preserve">of the accounting support fee. </w:t>
      </w:r>
      <w:r w:rsidRPr="005F4ADB">
        <w:rPr>
          <w:rFonts w:ascii="Calibri" w:hAnsi="Calibri" w:cs="Calibri"/>
          <w:sz w:val="22"/>
        </w:rPr>
        <w:t xml:space="preserve">In addition, payments are received periodically by the PCAOB and are not reflected on this </w:t>
      </w:r>
      <w:r w:rsidR="006911E2" w:rsidRPr="005F4ADB">
        <w:rPr>
          <w:rFonts w:ascii="Calibri" w:hAnsi="Calibri" w:cs="Calibri"/>
          <w:sz w:val="22"/>
        </w:rPr>
        <w:t xml:space="preserve">list until it is next updated. </w:t>
      </w:r>
      <w:r w:rsidR="00151825" w:rsidRPr="005F4ADB">
        <w:rPr>
          <w:rFonts w:ascii="Calibri" w:hAnsi="Calibri" w:cs="Calibri"/>
          <w:sz w:val="22"/>
        </w:rPr>
        <w:t>For more information regarding the determination of payment of accounting support fees by registered accounting firms, please see rule 7104(b).</w:t>
      </w:r>
    </w:p>
    <w:p w14:paraId="16A65ADC" w14:textId="77777777" w:rsidR="004659B1" w:rsidRPr="001637AB" w:rsidRDefault="004659B1" w:rsidP="004659B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BA1D" w14:textId="77777777" w:rsidR="00350BFD" w:rsidRPr="005F4ADB" w:rsidRDefault="00350BFD" w:rsidP="00B61880">
    <w:pPr>
      <w:jc w:val="right"/>
      <w:rPr>
        <w:rFonts w:ascii="Calibri" w:hAnsi="Calibri" w:cs="Calibri"/>
        <w:sz w:val="22"/>
      </w:rPr>
    </w:pPr>
    <w:r w:rsidRPr="005F4ADB">
      <w:rPr>
        <w:rFonts w:ascii="Calibri" w:hAnsi="Calibri" w:cs="Calibri"/>
        <w:sz w:val="22"/>
      </w:rPr>
      <w:t>Public Company Accounting Oversight Board</w:t>
    </w:r>
  </w:p>
  <w:p w14:paraId="5B58B47D" w14:textId="77777777" w:rsidR="004659B1" w:rsidRPr="005F4ADB" w:rsidRDefault="004659B1" w:rsidP="00350BFD">
    <w:pPr>
      <w:jc w:val="right"/>
      <w:rPr>
        <w:rFonts w:ascii="Calibri" w:hAnsi="Calibri" w:cs="Calibri"/>
        <w:sz w:val="22"/>
      </w:rPr>
    </w:pPr>
    <w:r w:rsidRPr="005F4ADB">
      <w:rPr>
        <w:rFonts w:ascii="Calibri" w:hAnsi="Calibri" w:cs="Calibri"/>
        <w:sz w:val="22"/>
      </w:rPr>
      <w:t>Brokers and Dealers</w:t>
    </w:r>
    <w:r w:rsidR="00B61880" w:rsidRPr="005F4ADB">
      <w:rPr>
        <w:rFonts w:ascii="Calibri" w:hAnsi="Calibri" w:cs="Calibri"/>
        <w:sz w:val="22"/>
      </w:rPr>
      <w:t xml:space="preserve"> With No Ou</w:t>
    </w:r>
    <w:r w:rsidR="00350BFD" w:rsidRPr="005F4ADB">
      <w:rPr>
        <w:rFonts w:ascii="Calibri" w:hAnsi="Calibri" w:cs="Calibri"/>
        <w:sz w:val="22"/>
      </w:rPr>
      <w:t xml:space="preserve">tstanding </w:t>
    </w:r>
  </w:p>
  <w:p w14:paraId="751103F6" w14:textId="38F7F109" w:rsidR="00B61880" w:rsidRPr="005F4ADB" w:rsidRDefault="00B61880" w:rsidP="00350BFD">
    <w:pPr>
      <w:jc w:val="right"/>
      <w:rPr>
        <w:rFonts w:ascii="Calibri" w:hAnsi="Calibri" w:cs="Calibri"/>
        <w:sz w:val="22"/>
      </w:rPr>
    </w:pPr>
    <w:r w:rsidRPr="005F4ADB">
      <w:rPr>
        <w:rFonts w:ascii="Calibri" w:hAnsi="Calibri" w:cs="Calibri"/>
        <w:sz w:val="22"/>
      </w:rPr>
      <w:t>Past-Due</w:t>
    </w:r>
    <w:r w:rsidR="004659B1" w:rsidRPr="005F4ADB">
      <w:rPr>
        <w:rFonts w:ascii="Calibri" w:hAnsi="Calibri" w:cs="Calibri"/>
        <w:sz w:val="22"/>
      </w:rPr>
      <w:t xml:space="preserve"> </w:t>
    </w:r>
    <w:r w:rsidR="00350BFD" w:rsidRPr="005F4ADB">
      <w:rPr>
        <w:rFonts w:ascii="Calibri" w:hAnsi="Calibri" w:cs="Calibri"/>
        <w:sz w:val="22"/>
      </w:rPr>
      <w:t>Share as of</w:t>
    </w:r>
    <w:r w:rsidR="00A76A72">
      <w:rPr>
        <w:rFonts w:ascii="Calibri" w:hAnsi="Calibri" w:cs="Calibri"/>
        <w:sz w:val="22"/>
      </w:rPr>
      <w:t xml:space="preserve"> </w:t>
    </w:r>
    <w:r w:rsidR="009F3626">
      <w:rPr>
        <w:rFonts w:ascii="Calibri" w:hAnsi="Calibri" w:cs="Calibri"/>
        <w:sz w:val="22"/>
      </w:rPr>
      <w:t>Novem</w:t>
    </w:r>
    <w:r w:rsidR="005C6D68">
      <w:rPr>
        <w:rFonts w:ascii="Calibri" w:hAnsi="Calibri" w:cs="Calibri"/>
        <w:sz w:val="22"/>
      </w:rPr>
      <w:t>ber</w:t>
    </w:r>
    <w:r w:rsidR="005436A7">
      <w:rPr>
        <w:rFonts w:ascii="Calibri" w:hAnsi="Calibri" w:cs="Calibri"/>
        <w:sz w:val="22"/>
      </w:rPr>
      <w:t xml:space="preserve"> 1</w:t>
    </w:r>
    <w:r w:rsidR="00D748C2">
      <w:rPr>
        <w:rFonts w:ascii="Calibri" w:hAnsi="Calibri" w:cs="Calibri"/>
        <w:sz w:val="22"/>
      </w:rPr>
      <w:t>, 202</w:t>
    </w:r>
    <w:r w:rsidR="00AA5938">
      <w:rPr>
        <w:rFonts w:ascii="Calibri" w:hAnsi="Calibri" w:cs="Calibri"/>
        <w:sz w:val="22"/>
      </w:rPr>
      <w:t>4</w:t>
    </w:r>
  </w:p>
  <w:p w14:paraId="28D1EB6E" w14:textId="77777777" w:rsidR="00B1114F" w:rsidRPr="00B1114F" w:rsidRDefault="00B1114F" w:rsidP="00B1114F">
    <w:pPr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8D1A" w14:textId="283D8EFB" w:rsidR="005A36F1" w:rsidRPr="005F4ADB" w:rsidRDefault="00C86C42" w:rsidP="005A36F1">
    <w:pPr>
      <w:pStyle w:val="Header"/>
      <w:jc w:val="right"/>
      <w:rPr>
        <w:rFonts w:ascii="Calibri" w:hAnsi="Calibri" w:cs="Calibri"/>
        <w:sz w:val="22"/>
        <w:szCs w:val="16"/>
      </w:rPr>
    </w:pPr>
    <w:r w:rsidRPr="005F4ADB">
      <w:rPr>
        <w:rFonts w:ascii="Calibri" w:hAnsi="Calibri" w:cs="Calibri"/>
        <w:noProof/>
        <w:sz w:val="22"/>
      </w:rPr>
      <w:drawing>
        <wp:anchor distT="0" distB="0" distL="114300" distR="114300" simplePos="0" relativeHeight="251657728" behindDoc="1" locked="0" layoutInCell="1" allowOverlap="1" wp14:anchorId="70FA7B0F" wp14:editId="05C3165D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2019300" cy="690245"/>
          <wp:effectExtent l="0" t="0" r="0" b="0"/>
          <wp:wrapNone/>
          <wp:docPr id="42049487" name="Picture 42049487" descr="This is the Public Company Accounting Oversight Boar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s is the Public Company Accounting Oversight Board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6F1" w:rsidRPr="005F4ADB">
      <w:rPr>
        <w:rFonts w:ascii="Calibri" w:hAnsi="Calibri" w:cs="Calibri"/>
        <w:sz w:val="22"/>
        <w:szCs w:val="16"/>
      </w:rPr>
      <w:t>1666 K Street NW</w:t>
    </w:r>
  </w:p>
  <w:p w14:paraId="476CFA4F" w14:textId="77777777" w:rsidR="005A36F1" w:rsidRPr="005F4ADB" w:rsidRDefault="005A36F1" w:rsidP="005A36F1">
    <w:pPr>
      <w:pStyle w:val="Header"/>
      <w:jc w:val="right"/>
      <w:rPr>
        <w:rFonts w:ascii="Calibri" w:hAnsi="Calibri" w:cs="Calibri"/>
        <w:sz w:val="22"/>
        <w:szCs w:val="16"/>
      </w:rPr>
    </w:pPr>
    <w:r w:rsidRPr="005F4ADB">
      <w:rPr>
        <w:rFonts w:ascii="Calibri" w:hAnsi="Calibri" w:cs="Calibri"/>
        <w:sz w:val="22"/>
        <w:szCs w:val="16"/>
      </w:rPr>
      <w:t>Washington, DC 20006</w:t>
    </w:r>
  </w:p>
  <w:p w14:paraId="3ACB76B3" w14:textId="77777777" w:rsidR="005A36F1" w:rsidRPr="005F4ADB" w:rsidRDefault="006C1108" w:rsidP="005A36F1">
    <w:pPr>
      <w:pStyle w:val="Header"/>
      <w:jc w:val="right"/>
      <w:rPr>
        <w:rFonts w:ascii="Calibri" w:hAnsi="Calibri" w:cs="Calibri"/>
        <w:sz w:val="22"/>
        <w:szCs w:val="16"/>
      </w:rPr>
    </w:pPr>
    <w:r w:rsidRPr="005F4ADB">
      <w:rPr>
        <w:rFonts w:ascii="Calibri" w:hAnsi="Calibri" w:cs="Calibri"/>
        <w:sz w:val="22"/>
        <w:szCs w:val="16"/>
      </w:rPr>
      <w:t>Office</w:t>
    </w:r>
    <w:r w:rsidR="005A36F1" w:rsidRPr="005F4ADB">
      <w:rPr>
        <w:rFonts w:ascii="Calibri" w:hAnsi="Calibri" w:cs="Calibri"/>
        <w:sz w:val="22"/>
        <w:szCs w:val="16"/>
      </w:rPr>
      <w:t xml:space="preserve">: </w:t>
    </w:r>
    <w:r w:rsidR="002C1C99" w:rsidRPr="005F4ADB">
      <w:rPr>
        <w:rFonts w:ascii="Calibri" w:hAnsi="Calibri" w:cs="Calibri"/>
        <w:sz w:val="22"/>
        <w:szCs w:val="16"/>
      </w:rPr>
      <w:t>(</w:t>
    </w:r>
    <w:r w:rsidR="005A36F1" w:rsidRPr="005F4ADB">
      <w:rPr>
        <w:rFonts w:ascii="Calibri" w:hAnsi="Calibri" w:cs="Calibri"/>
        <w:sz w:val="22"/>
        <w:szCs w:val="16"/>
      </w:rPr>
      <w:t>202</w:t>
    </w:r>
    <w:r w:rsidR="002C1C99" w:rsidRPr="005F4ADB">
      <w:rPr>
        <w:rFonts w:ascii="Calibri" w:hAnsi="Calibri" w:cs="Calibri"/>
        <w:sz w:val="22"/>
        <w:szCs w:val="16"/>
      </w:rPr>
      <w:t xml:space="preserve">) </w:t>
    </w:r>
    <w:r w:rsidR="005A36F1" w:rsidRPr="005F4ADB">
      <w:rPr>
        <w:rFonts w:ascii="Calibri" w:hAnsi="Calibri" w:cs="Calibri"/>
        <w:sz w:val="22"/>
        <w:szCs w:val="16"/>
      </w:rPr>
      <w:t>207-9100</w:t>
    </w:r>
  </w:p>
  <w:p w14:paraId="2A958E3D" w14:textId="77777777" w:rsidR="00082014" w:rsidRPr="005F4ADB" w:rsidRDefault="00082014" w:rsidP="00082014">
    <w:pPr>
      <w:pStyle w:val="Header"/>
      <w:jc w:val="right"/>
      <w:rPr>
        <w:rFonts w:ascii="Calibri" w:hAnsi="Calibri" w:cs="Calibri"/>
        <w:sz w:val="22"/>
        <w:szCs w:val="16"/>
      </w:rPr>
    </w:pPr>
    <w:r w:rsidRPr="005F4ADB">
      <w:rPr>
        <w:rFonts w:ascii="Calibri" w:hAnsi="Calibri" w:cs="Calibri"/>
        <w:sz w:val="22"/>
        <w:szCs w:val="16"/>
      </w:rPr>
      <w:t>www.pcaobus.org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78935cc5-bc8b-4530-95c2-15439f76d860"/>
  </w:docVars>
  <w:rsids>
    <w:rsidRoot w:val="005E7195"/>
    <w:rsid w:val="000239D1"/>
    <w:rsid w:val="00030184"/>
    <w:rsid w:val="00064137"/>
    <w:rsid w:val="00082014"/>
    <w:rsid w:val="000925E1"/>
    <w:rsid w:val="000A3D57"/>
    <w:rsid w:val="000A5798"/>
    <w:rsid w:val="000B625D"/>
    <w:rsid w:val="000C7729"/>
    <w:rsid w:val="000D362B"/>
    <w:rsid w:val="000E63E3"/>
    <w:rsid w:val="001033C8"/>
    <w:rsid w:val="00110A0B"/>
    <w:rsid w:val="00112379"/>
    <w:rsid w:val="00115A85"/>
    <w:rsid w:val="00120CC5"/>
    <w:rsid w:val="0012659C"/>
    <w:rsid w:val="00127EA7"/>
    <w:rsid w:val="00132CA5"/>
    <w:rsid w:val="00144B46"/>
    <w:rsid w:val="001451C8"/>
    <w:rsid w:val="00151825"/>
    <w:rsid w:val="00153147"/>
    <w:rsid w:val="00153AFE"/>
    <w:rsid w:val="001A248C"/>
    <w:rsid w:val="001A5613"/>
    <w:rsid w:val="001D2637"/>
    <w:rsid w:val="001E13E2"/>
    <w:rsid w:val="001E5C8D"/>
    <w:rsid w:val="00207884"/>
    <w:rsid w:val="00226FBE"/>
    <w:rsid w:val="002272E0"/>
    <w:rsid w:val="00236CAC"/>
    <w:rsid w:val="0024524B"/>
    <w:rsid w:val="002539AD"/>
    <w:rsid w:val="00265059"/>
    <w:rsid w:val="00281D03"/>
    <w:rsid w:val="00291961"/>
    <w:rsid w:val="002A423F"/>
    <w:rsid w:val="002A438C"/>
    <w:rsid w:val="002A78CF"/>
    <w:rsid w:val="002B57C0"/>
    <w:rsid w:val="002B6247"/>
    <w:rsid w:val="002C1C99"/>
    <w:rsid w:val="002C5A17"/>
    <w:rsid w:val="002C76D4"/>
    <w:rsid w:val="002E2701"/>
    <w:rsid w:val="002E2B05"/>
    <w:rsid w:val="002E3F3A"/>
    <w:rsid w:val="00324607"/>
    <w:rsid w:val="00326298"/>
    <w:rsid w:val="00327740"/>
    <w:rsid w:val="00330A55"/>
    <w:rsid w:val="00332678"/>
    <w:rsid w:val="00334CA5"/>
    <w:rsid w:val="00344B30"/>
    <w:rsid w:val="00347C16"/>
    <w:rsid w:val="00350BFD"/>
    <w:rsid w:val="0035428E"/>
    <w:rsid w:val="00367C77"/>
    <w:rsid w:val="00370E2E"/>
    <w:rsid w:val="00381DED"/>
    <w:rsid w:val="003A2BBF"/>
    <w:rsid w:val="003A5254"/>
    <w:rsid w:val="003B513B"/>
    <w:rsid w:val="003B5D19"/>
    <w:rsid w:val="003B5F99"/>
    <w:rsid w:val="003B7A03"/>
    <w:rsid w:val="003C5F50"/>
    <w:rsid w:val="003C7317"/>
    <w:rsid w:val="003D4FB9"/>
    <w:rsid w:val="003E7888"/>
    <w:rsid w:val="00427D13"/>
    <w:rsid w:val="00441797"/>
    <w:rsid w:val="00444C7F"/>
    <w:rsid w:val="00465286"/>
    <w:rsid w:val="004659B1"/>
    <w:rsid w:val="00465D28"/>
    <w:rsid w:val="004708B3"/>
    <w:rsid w:val="00484CA5"/>
    <w:rsid w:val="0048509F"/>
    <w:rsid w:val="00493BD6"/>
    <w:rsid w:val="004A1D3A"/>
    <w:rsid w:val="004A3C06"/>
    <w:rsid w:val="004B35C2"/>
    <w:rsid w:val="004D7BB3"/>
    <w:rsid w:val="004E0856"/>
    <w:rsid w:val="005227B2"/>
    <w:rsid w:val="005313C4"/>
    <w:rsid w:val="005427E6"/>
    <w:rsid w:val="005436A7"/>
    <w:rsid w:val="00544B6B"/>
    <w:rsid w:val="0055329A"/>
    <w:rsid w:val="00562EEF"/>
    <w:rsid w:val="0056461E"/>
    <w:rsid w:val="0056476F"/>
    <w:rsid w:val="0057058A"/>
    <w:rsid w:val="005767B2"/>
    <w:rsid w:val="005804EE"/>
    <w:rsid w:val="0058773B"/>
    <w:rsid w:val="00595467"/>
    <w:rsid w:val="005A36F1"/>
    <w:rsid w:val="005C4111"/>
    <w:rsid w:val="005C5B2A"/>
    <w:rsid w:val="005C6D62"/>
    <w:rsid w:val="005C6D68"/>
    <w:rsid w:val="005D2ACA"/>
    <w:rsid w:val="005D6394"/>
    <w:rsid w:val="005E7195"/>
    <w:rsid w:val="005F1170"/>
    <w:rsid w:val="005F3353"/>
    <w:rsid w:val="005F4ADB"/>
    <w:rsid w:val="005F6EA6"/>
    <w:rsid w:val="005F73CF"/>
    <w:rsid w:val="0062163C"/>
    <w:rsid w:val="00627759"/>
    <w:rsid w:val="006606E2"/>
    <w:rsid w:val="006629B6"/>
    <w:rsid w:val="00670847"/>
    <w:rsid w:val="0067306A"/>
    <w:rsid w:val="0067562D"/>
    <w:rsid w:val="00681F13"/>
    <w:rsid w:val="006911E2"/>
    <w:rsid w:val="006A5273"/>
    <w:rsid w:val="006A6203"/>
    <w:rsid w:val="006B2845"/>
    <w:rsid w:val="006B6B85"/>
    <w:rsid w:val="006C1108"/>
    <w:rsid w:val="006C77C8"/>
    <w:rsid w:val="006D03CB"/>
    <w:rsid w:val="006D399B"/>
    <w:rsid w:val="006D71F1"/>
    <w:rsid w:val="006E24AF"/>
    <w:rsid w:val="006F459F"/>
    <w:rsid w:val="007015FD"/>
    <w:rsid w:val="0070468D"/>
    <w:rsid w:val="00705084"/>
    <w:rsid w:val="00711746"/>
    <w:rsid w:val="007159FC"/>
    <w:rsid w:val="007179A8"/>
    <w:rsid w:val="00720E86"/>
    <w:rsid w:val="007246BD"/>
    <w:rsid w:val="00731526"/>
    <w:rsid w:val="0073408C"/>
    <w:rsid w:val="0074155D"/>
    <w:rsid w:val="0074314C"/>
    <w:rsid w:val="0074695B"/>
    <w:rsid w:val="00761230"/>
    <w:rsid w:val="00762022"/>
    <w:rsid w:val="007650A9"/>
    <w:rsid w:val="007C795F"/>
    <w:rsid w:val="007E7847"/>
    <w:rsid w:val="007E791A"/>
    <w:rsid w:val="007F4F5A"/>
    <w:rsid w:val="00811AEB"/>
    <w:rsid w:val="00813CD2"/>
    <w:rsid w:val="0083256F"/>
    <w:rsid w:val="0083315C"/>
    <w:rsid w:val="008361EF"/>
    <w:rsid w:val="00845930"/>
    <w:rsid w:val="00852E99"/>
    <w:rsid w:val="0085365C"/>
    <w:rsid w:val="00855D6C"/>
    <w:rsid w:val="00863050"/>
    <w:rsid w:val="00890E23"/>
    <w:rsid w:val="008A5929"/>
    <w:rsid w:val="008B0E53"/>
    <w:rsid w:val="008C366E"/>
    <w:rsid w:val="008D2788"/>
    <w:rsid w:val="008D497A"/>
    <w:rsid w:val="008D532B"/>
    <w:rsid w:val="00910882"/>
    <w:rsid w:val="00915A26"/>
    <w:rsid w:val="00917EC2"/>
    <w:rsid w:val="00944BFF"/>
    <w:rsid w:val="00944C98"/>
    <w:rsid w:val="00944FF5"/>
    <w:rsid w:val="00964554"/>
    <w:rsid w:val="00973EA3"/>
    <w:rsid w:val="00990F8D"/>
    <w:rsid w:val="009910A7"/>
    <w:rsid w:val="00993F1A"/>
    <w:rsid w:val="0099430B"/>
    <w:rsid w:val="00997819"/>
    <w:rsid w:val="009A56B0"/>
    <w:rsid w:val="009B1934"/>
    <w:rsid w:val="009C0321"/>
    <w:rsid w:val="009C41BA"/>
    <w:rsid w:val="009C78C7"/>
    <w:rsid w:val="009D3467"/>
    <w:rsid w:val="009D4335"/>
    <w:rsid w:val="009F3626"/>
    <w:rsid w:val="009F4D8C"/>
    <w:rsid w:val="009F5F2D"/>
    <w:rsid w:val="00A077EA"/>
    <w:rsid w:val="00A07E5A"/>
    <w:rsid w:val="00A15D51"/>
    <w:rsid w:val="00A2719A"/>
    <w:rsid w:val="00A314C1"/>
    <w:rsid w:val="00A36A98"/>
    <w:rsid w:val="00A44587"/>
    <w:rsid w:val="00A5177C"/>
    <w:rsid w:val="00A637FC"/>
    <w:rsid w:val="00A644EE"/>
    <w:rsid w:val="00A66694"/>
    <w:rsid w:val="00A7144F"/>
    <w:rsid w:val="00A76A72"/>
    <w:rsid w:val="00A81849"/>
    <w:rsid w:val="00A8242A"/>
    <w:rsid w:val="00A87E57"/>
    <w:rsid w:val="00AA19E6"/>
    <w:rsid w:val="00AA20E2"/>
    <w:rsid w:val="00AA5938"/>
    <w:rsid w:val="00AB183C"/>
    <w:rsid w:val="00AC0910"/>
    <w:rsid w:val="00AC0B55"/>
    <w:rsid w:val="00AD7BC2"/>
    <w:rsid w:val="00AF579F"/>
    <w:rsid w:val="00B073CE"/>
    <w:rsid w:val="00B1114F"/>
    <w:rsid w:val="00B23510"/>
    <w:rsid w:val="00B242A1"/>
    <w:rsid w:val="00B32B1B"/>
    <w:rsid w:val="00B35CF7"/>
    <w:rsid w:val="00B405DA"/>
    <w:rsid w:val="00B43F31"/>
    <w:rsid w:val="00B47E87"/>
    <w:rsid w:val="00B57DF8"/>
    <w:rsid w:val="00B61880"/>
    <w:rsid w:val="00B652B4"/>
    <w:rsid w:val="00B67C6D"/>
    <w:rsid w:val="00B71624"/>
    <w:rsid w:val="00BA23AE"/>
    <w:rsid w:val="00BA6E47"/>
    <w:rsid w:val="00BB2A30"/>
    <w:rsid w:val="00BB7DAB"/>
    <w:rsid w:val="00BC0762"/>
    <w:rsid w:val="00BC27B4"/>
    <w:rsid w:val="00BC30B6"/>
    <w:rsid w:val="00BC44AB"/>
    <w:rsid w:val="00BC78AD"/>
    <w:rsid w:val="00BD0FD6"/>
    <w:rsid w:val="00BD3669"/>
    <w:rsid w:val="00BD3B62"/>
    <w:rsid w:val="00BE37F8"/>
    <w:rsid w:val="00BF2FDE"/>
    <w:rsid w:val="00C041CB"/>
    <w:rsid w:val="00C437F1"/>
    <w:rsid w:val="00C75E42"/>
    <w:rsid w:val="00C86C42"/>
    <w:rsid w:val="00C94783"/>
    <w:rsid w:val="00C956C7"/>
    <w:rsid w:val="00CA12AF"/>
    <w:rsid w:val="00CC087D"/>
    <w:rsid w:val="00CD234E"/>
    <w:rsid w:val="00CE7961"/>
    <w:rsid w:val="00CF0C1B"/>
    <w:rsid w:val="00D309B7"/>
    <w:rsid w:val="00D37352"/>
    <w:rsid w:val="00D51F94"/>
    <w:rsid w:val="00D621DE"/>
    <w:rsid w:val="00D63056"/>
    <w:rsid w:val="00D745BE"/>
    <w:rsid w:val="00D748C2"/>
    <w:rsid w:val="00D750AD"/>
    <w:rsid w:val="00DA12A9"/>
    <w:rsid w:val="00DA3972"/>
    <w:rsid w:val="00DA5202"/>
    <w:rsid w:val="00DB1AC3"/>
    <w:rsid w:val="00DB3F14"/>
    <w:rsid w:val="00DC1498"/>
    <w:rsid w:val="00DC3A56"/>
    <w:rsid w:val="00DD05BB"/>
    <w:rsid w:val="00DE0515"/>
    <w:rsid w:val="00DF7639"/>
    <w:rsid w:val="00E00DD8"/>
    <w:rsid w:val="00E14398"/>
    <w:rsid w:val="00E15A04"/>
    <w:rsid w:val="00E21EC4"/>
    <w:rsid w:val="00E267C7"/>
    <w:rsid w:val="00E42905"/>
    <w:rsid w:val="00E459D8"/>
    <w:rsid w:val="00E47803"/>
    <w:rsid w:val="00E50DD2"/>
    <w:rsid w:val="00E53DAB"/>
    <w:rsid w:val="00E66417"/>
    <w:rsid w:val="00E728A0"/>
    <w:rsid w:val="00E97508"/>
    <w:rsid w:val="00EB3206"/>
    <w:rsid w:val="00EB44E6"/>
    <w:rsid w:val="00EB55E7"/>
    <w:rsid w:val="00EC176B"/>
    <w:rsid w:val="00EC37FC"/>
    <w:rsid w:val="00EE18E4"/>
    <w:rsid w:val="00F064C4"/>
    <w:rsid w:val="00F21B72"/>
    <w:rsid w:val="00F3472E"/>
    <w:rsid w:val="00F37D82"/>
    <w:rsid w:val="00F40130"/>
    <w:rsid w:val="00F468D4"/>
    <w:rsid w:val="00F5223E"/>
    <w:rsid w:val="00F53DB2"/>
    <w:rsid w:val="00F56B82"/>
    <w:rsid w:val="00F676CE"/>
    <w:rsid w:val="00F714AE"/>
    <w:rsid w:val="00F73872"/>
    <w:rsid w:val="00F74584"/>
    <w:rsid w:val="00F8547F"/>
    <w:rsid w:val="00F873C5"/>
    <w:rsid w:val="00F942FA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50AD0E2B"/>
  <w15:chartTrackingRefBased/>
  <w15:docId w15:val="{2AEDE7B5-C6D2-4C78-8CDA-4E204BD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95"/>
  </w:style>
  <w:style w:type="paragraph" w:styleId="Footer">
    <w:name w:val="footer"/>
    <w:basedOn w:val="Normal"/>
    <w:link w:val="FooterChar"/>
    <w:uiPriority w:val="99"/>
    <w:unhideWhenUsed/>
    <w:rsid w:val="005E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95"/>
  </w:style>
  <w:style w:type="paragraph" w:styleId="NoSpacing">
    <w:name w:val="No Spacing"/>
    <w:uiPriority w:val="1"/>
    <w:qFormat/>
    <w:rsid w:val="002E2701"/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rsid w:val="00030184"/>
  </w:style>
  <w:style w:type="character" w:styleId="Hyperlink">
    <w:name w:val="Hyperlink"/>
    <w:rsid w:val="00B1114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1114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111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111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caobus.org/About/Administration/SupportFee/Pages/BDSupportFeeFAQ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firm@pcaobu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B949A0A8194083E377E804A1A1F2" ma:contentTypeVersion="3" ma:contentTypeDescription="Create a new document." ma:contentTypeScope="" ma:versionID="a58bc67936d45b56107c48e1ee4f87e4">
  <xsd:schema xmlns:xsd="http://www.w3.org/2001/XMLSchema" xmlns:xs="http://www.w3.org/2001/XMLSchema" xmlns:p="http://schemas.microsoft.com/office/2006/metadata/properties" xmlns:ns2="4e2c3fbb-43c7-4d51-a947-ff99d00ec6f3" xmlns:ns3="40a0e5f4-c335-48cc-bbf3-410227d5fa17" targetNamespace="http://schemas.microsoft.com/office/2006/metadata/properties" ma:root="true" ma:fieldsID="b5f262755dd13388a30ce982721d5fb6" ns2:_="" ns3:_="">
    <xsd:import namespace="4e2c3fbb-43c7-4d51-a947-ff99d00ec6f3"/>
    <xsd:import namespace="40a0e5f4-c335-48cc-bbf3-410227d5fa17"/>
    <xsd:element name="properties">
      <xsd:complexType>
        <xsd:sequence>
          <xsd:element name="documentManagement">
            <xsd:complexType>
              <xsd:all>
                <xsd:element ref="ns2:Link_x0020_Subject"/>
                <xsd:element ref="ns3:Link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c3fbb-43c7-4d51-a947-ff99d00ec6f3" elementFormDefault="qualified">
    <xsd:import namespace="http://schemas.microsoft.com/office/2006/documentManagement/types"/>
    <xsd:import namespace="http://schemas.microsoft.com/office/infopath/2007/PartnerControls"/>
    <xsd:element name="Link_x0020_Subject" ma:index="8" ma:displayName="Link Subject" ma:format="Dropdown" ma:internalName="Link_x0020_Subject">
      <xsd:simpleType>
        <xsd:restriction base="dms:Choice">
          <xsd:enumeration value="Benefits"/>
          <xsd:enumeration value="General"/>
          <xsd:enumeration value="Ethics"/>
          <xsd:enumeration value="Facilities"/>
          <xsd:enumeration value="Finance"/>
          <xsd:enumeration value="HR"/>
          <xsd:enumeration value="IT"/>
          <xsd:enumeration value="PCAOB Brand"/>
          <xsd:enumeration value="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0e5f4-c335-48cc-bbf3-410227d5fa17" elementFormDefault="qualified">
    <xsd:import namespace="http://schemas.microsoft.com/office/2006/documentManagement/types"/>
    <xsd:import namespace="http://schemas.microsoft.com/office/infopath/2007/PartnerControls"/>
    <xsd:element name="Link_x0020_Notes" ma:index="10" nillable="true" ma:displayName="Link Notes" ma:internalName="Link_x0020_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1613-6141-4067-99BF-41CCC5F82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c3fbb-43c7-4d51-a947-ff99d00ec6f3"/>
    <ds:schemaRef ds:uri="40a0e5f4-c335-48cc-bbf3-410227d5f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5E878-E5CE-492A-8939-84DABD3BA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F6D0D-E737-4995-98E0-7BDBC6AA4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B7ADE-A6A9-4F85-A76E-42F4613D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PCAOB</Company>
  <LinksUpToDate>false</LinksUpToDate>
  <CharactersWithSpaces>30026</CharactersWithSpaces>
  <SharedDoc>false</SharedDoc>
  <HLinks>
    <vt:vector size="18" baseType="variant">
      <vt:variant>
        <vt:i4>458776</vt:i4>
      </vt:variant>
      <vt:variant>
        <vt:i4>9</vt:i4>
      </vt:variant>
      <vt:variant>
        <vt:i4>0</vt:i4>
      </vt:variant>
      <vt:variant>
        <vt:i4>5</vt:i4>
      </vt:variant>
      <vt:variant>
        <vt:lpwstr>http://pcaobus.org/About/Administration/SupportFee/Pages/BDSupportFeeFAQ.aspx</vt:lpwstr>
      </vt:variant>
      <vt:variant>
        <vt:lpwstr/>
      </vt:variant>
      <vt:variant>
        <vt:i4>6488148</vt:i4>
      </vt:variant>
      <vt:variant>
        <vt:i4>6</vt:i4>
      </vt:variant>
      <vt:variant>
        <vt:i4>0</vt:i4>
      </vt:variant>
      <vt:variant>
        <vt:i4>5</vt:i4>
      </vt:variant>
      <vt:variant>
        <vt:lpwstr>mailto:Confirm@pcaobus.org</vt:lpwstr>
      </vt:variant>
      <vt:variant>
        <vt:lpwstr/>
      </vt:variant>
      <vt:variant>
        <vt:i4>6488148</vt:i4>
      </vt:variant>
      <vt:variant>
        <vt:i4>3</vt:i4>
      </vt:variant>
      <vt:variant>
        <vt:i4>0</vt:i4>
      </vt:variant>
      <vt:variant>
        <vt:i4>5</vt:i4>
      </vt:variant>
      <vt:variant>
        <vt:lpwstr>mailto:Confirm@pcaobus.org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Grofic, Will</dc:creator>
  <cp:keywords/>
  <cp:lastModifiedBy>Lee, Jenny</cp:lastModifiedBy>
  <cp:revision>3</cp:revision>
  <cp:lastPrinted>2024-02-01T15:29:00Z</cp:lastPrinted>
  <dcterms:created xsi:type="dcterms:W3CDTF">2024-11-01T16:20:00Z</dcterms:created>
  <dcterms:modified xsi:type="dcterms:W3CDTF">2024-11-01T16:24:00Z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0x01010031D0B949A0A8194083E377E804A1A1F2</vt:lpwstr>
  </property>
  <property fmtid="{D5CDD505-2E9C-101B-9397-08002B2CF9AE}" pid="3" name="Link Subject">
    <vt:lpwstr>PCAOB Brand</vt:lpwstr>
  </property>
  <property fmtid="{D5CDD505-2E9C-101B-9397-08002B2CF9AE}" pid="4" name="Link Notes">
    <vt:lpwstr/>
  </property>
</Properties>
</file>